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69450" w14:textId="77777777" w:rsidR="000B316E" w:rsidRPr="00441BD7" w:rsidRDefault="000B316E" w:rsidP="000B316E">
      <w:pPr>
        <w:pStyle w:val="ConsPlusNonformat"/>
        <w:spacing w:line="280" w:lineRule="exact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BD7">
        <w:rPr>
          <w:rFonts w:ascii="Times New Roman" w:hAnsi="Times New Roman" w:cs="Times New Roman"/>
          <w:sz w:val="28"/>
          <w:szCs w:val="28"/>
        </w:rPr>
        <w:t>УТВЕРЖДЕНО</w:t>
      </w:r>
    </w:p>
    <w:p w14:paraId="10449390" w14:textId="77777777" w:rsidR="00F71E30" w:rsidRDefault="000B316E" w:rsidP="000B316E">
      <w:pPr>
        <w:pStyle w:val="ConsPlusNonformat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 w:rsidRPr="00441BD7">
        <w:rPr>
          <w:rFonts w:ascii="Times New Roman" w:hAnsi="Times New Roman" w:cs="Times New Roman"/>
          <w:sz w:val="28"/>
          <w:szCs w:val="28"/>
          <w:lang w:val="ru-RU"/>
        </w:rPr>
        <w:t xml:space="preserve">Протокол заседания комиссии </w:t>
      </w:r>
      <w:r w:rsidR="00262B1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461CE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94F5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71E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4E64">
        <w:rPr>
          <w:rFonts w:ascii="Times New Roman" w:hAnsi="Times New Roman" w:cs="Times New Roman"/>
          <w:sz w:val="28"/>
          <w:szCs w:val="28"/>
          <w:lang w:val="ru-RU"/>
        </w:rPr>
        <w:t>январ</w:t>
      </w:r>
      <w:r w:rsidR="005021CE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B74E64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C94F5C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B74E64">
        <w:rPr>
          <w:rFonts w:ascii="Times New Roman" w:hAnsi="Times New Roman" w:cs="Times New Roman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1DDAE44" w14:textId="42584AC9" w:rsidR="000B316E" w:rsidRPr="00441BD7" w:rsidRDefault="000B316E" w:rsidP="000B316E">
      <w:pPr>
        <w:pStyle w:val="ConsPlusNonformat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 w:rsidRPr="009C197D">
        <w:rPr>
          <w:rFonts w:ascii="Times New Roman" w:hAnsi="Times New Roman" w:cs="Times New Roman"/>
          <w:sz w:val="28"/>
          <w:szCs w:val="28"/>
          <w:lang w:val="ru-RU"/>
        </w:rPr>
        <w:t>№ 1</w:t>
      </w:r>
      <w:r w:rsidR="00B74E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4293">
        <w:rPr>
          <w:rFonts w:ascii="Times New Roman" w:hAnsi="Times New Roman" w:cs="Times New Roman"/>
          <w:sz w:val="28"/>
          <w:szCs w:val="28"/>
          <w:lang w:val="ru-RU"/>
        </w:rPr>
        <w:t>мин уд</w:t>
      </w:r>
      <w:r w:rsidR="00B74E64">
        <w:rPr>
          <w:rFonts w:ascii="Times New Roman" w:hAnsi="Times New Roman" w:cs="Times New Roman"/>
          <w:sz w:val="28"/>
          <w:szCs w:val="28"/>
          <w:lang w:val="ru-RU"/>
        </w:rPr>
        <w:t xml:space="preserve"> ЧАЭС-202</w:t>
      </w:r>
      <w:r w:rsidR="00F44B1D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20732DF6" w14:textId="77777777" w:rsidR="000B316E" w:rsidRDefault="000B316E" w:rsidP="000B316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DB7063D" w14:textId="77777777" w:rsidR="005D4293" w:rsidRPr="00441BD7" w:rsidRDefault="000B316E" w:rsidP="005D429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41BD7">
        <w:rPr>
          <w:b/>
          <w:bCs/>
          <w:color w:val="000000"/>
          <w:sz w:val="28"/>
          <w:szCs w:val="28"/>
        </w:rPr>
        <w:t>ИЗВЕЩЕНИЕ</w:t>
      </w:r>
      <w:r w:rsidR="00042AEE">
        <w:rPr>
          <w:b/>
          <w:bCs/>
          <w:color w:val="000000"/>
          <w:sz w:val="28"/>
          <w:szCs w:val="28"/>
        </w:rPr>
        <w:t xml:space="preserve"> </w:t>
      </w:r>
      <w:r w:rsidRPr="00441BD7">
        <w:rPr>
          <w:b/>
          <w:bCs/>
          <w:sz w:val="28"/>
          <w:szCs w:val="28"/>
        </w:rPr>
        <w:t xml:space="preserve">о проведении конкурса </w:t>
      </w:r>
      <w:r>
        <w:rPr>
          <w:b/>
          <w:bCs/>
          <w:sz w:val="28"/>
          <w:szCs w:val="28"/>
        </w:rPr>
        <w:t>по выбору исполнителей мероприятия (части мероприятия)</w:t>
      </w:r>
      <w:r w:rsidR="00042AEE" w:rsidRPr="00042AEE">
        <w:rPr>
          <w:sz w:val="30"/>
          <w:szCs w:val="30"/>
        </w:rPr>
        <w:t xml:space="preserve"> </w:t>
      </w:r>
      <w:r w:rsidR="005D4293" w:rsidRPr="00B047DD">
        <w:rPr>
          <w:b/>
          <w:sz w:val="30"/>
          <w:szCs w:val="30"/>
        </w:rPr>
        <w:t>«Поставка минеральных удобрений»</w:t>
      </w:r>
    </w:p>
    <w:p w14:paraId="71774420" w14:textId="77777777" w:rsidR="000B316E" w:rsidRPr="00441BD7" w:rsidRDefault="000B316E" w:rsidP="000B31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7D641C" w14:textId="77777777" w:rsidR="000B316E" w:rsidRPr="00A2797B" w:rsidRDefault="000B316E" w:rsidP="00042AEE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7076299C" w14:textId="77777777" w:rsidR="000B316E" w:rsidRPr="00A2797B" w:rsidRDefault="000B316E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2797B">
        <w:rPr>
          <w:rFonts w:ascii="Times New Roman" w:hAnsi="Times New Roman" w:cs="Times New Roman"/>
          <w:sz w:val="30"/>
          <w:szCs w:val="30"/>
        </w:rPr>
        <w:t xml:space="preserve">1.1. </w:t>
      </w:r>
      <w:r>
        <w:rPr>
          <w:rFonts w:ascii="Times New Roman" w:hAnsi="Times New Roman" w:cs="Times New Roman"/>
          <w:sz w:val="30"/>
          <w:szCs w:val="30"/>
          <w:lang w:val="ru-RU"/>
        </w:rPr>
        <w:t>Управление сельского хозяйства и продовольствия Добрушского районного исполнительного комитета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02742A8" w14:textId="77777777" w:rsidR="000B316E" w:rsidRPr="004C22D7" w:rsidRDefault="000B316E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C22D7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4C22D7">
        <w:rPr>
          <w:rFonts w:ascii="Times New Roman" w:hAnsi="Times New Roman" w:cs="Times New Roman"/>
          <w:sz w:val="30"/>
          <w:szCs w:val="30"/>
          <w:lang w:val="ru-RU"/>
        </w:rPr>
        <w:t>: г. Добруш, ул. им. Князя Паскевича, 9;</w:t>
      </w:r>
    </w:p>
    <w:p w14:paraId="7D34D99B" w14:textId="77777777" w:rsidR="000B316E" w:rsidRPr="004C22D7" w:rsidRDefault="000B316E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C22D7">
        <w:rPr>
          <w:rFonts w:ascii="Times New Roman" w:hAnsi="Times New Roman" w:cs="Times New Roman"/>
          <w:sz w:val="30"/>
          <w:szCs w:val="30"/>
          <w:lang w:val="ru-RU"/>
        </w:rPr>
        <w:t>1.3. почтовый адрес: 247050, г. Добруш, ул. им. Князя Паскевича, 9;</w:t>
      </w:r>
    </w:p>
    <w:p w14:paraId="6F8D0073" w14:textId="77777777" w:rsidR="000B316E" w:rsidRPr="00F06E47" w:rsidRDefault="000B316E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9723D">
        <w:rPr>
          <w:rFonts w:ascii="Times New Roman" w:hAnsi="Times New Roman" w:cs="Times New Roman"/>
          <w:sz w:val="30"/>
          <w:szCs w:val="30"/>
        </w:rPr>
        <w:t>1.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59723D">
        <w:rPr>
          <w:rFonts w:ascii="Times New Roman" w:hAnsi="Times New Roman" w:cs="Times New Roman"/>
          <w:sz w:val="30"/>
          <w:szCs w:val="30"/>
        </w:rPr>
        <w:t>. адрес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Pr="0059723D">
        <w:rPr>
          <w:rFonts w:ascii="Times New Roman" w:hAnsi="Times New Roman" w:cs="Times New Roman"/>
          <w:sz w:val="30"/>
          <w:szCs w:val="30"/>
        </w:rPr>
        <w:t xml:space="preserve"> 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 xml:space="preserve">в глобальной компьютерной сети Интернет; </w:t>
      </w:r>
      <w:r w:rsidRPr="0059723D">
        <w:rPr>
          <w:rFonts w:ascii="Times New Roman" w:hAnsi="Times New Roman" w:cs="Times New Roman"/>
          <w:b/>
          <w:sz w:val="30"/>
          <w:szCs w:val="30"/>
          <w:lang w:val="en-US"/>
        </w:rPr>
        <w:t>dobrrec</w:t>
      </w:r>
      <w:r w:rsidRPr="0059723D">
        <w:rPr>
          <w:rFonts w:ascii="Times New Roman" w:hAnsi="Times New Roman" w:cs="Times New Roman"/>
          <w:b/>
          <w:sz w:val="30"/>
          <w:szCs w:val="30"/>
          <w:lang w:val="ru-RU"/>
        </w:rPr>
        <w:t>@</w:t>
      </w:r>
      <w:r w:rsidRPr="0059723D">
        <w:rPr>
          <w:rFonts w:ascii="Times New Roman" w:hAnsi="Times New Roman" w:cs="Times New Roman"/>
          <w:b/>
          <w:sz w:val="30"/>
          <w:szCs w:val="30"/>
          <w:lang w:val="en-US"/>
        </w:rPr>
        <w:t>mailgov</w:t>
      </w:r>
      <w:r w:rsidRPr="0059723D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Pr="0059723D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;</w:t>
      </w:r>
    </w:p>
    <w:p w14:paraId="0F572EA5" w14:textId="77777777" w:rsidR="000B316E" w:rsidRPr="005A79D3" w:rsidRDefault="000B316E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A79D3">
        <w:rPr>
          <w:rFonts w:ascii="Times New Roman" w:hAnsi="Times New Roman" w:cs="Times New Roman"/>
          <w:sz w:val="30"/>
          <w:szCs w:val="30"/>
        </w:rPr>
        <w:t>1.</w:t>
      </w:r>
      <w:r w:rsidRPr="005A79D3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5A79D3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5A79D3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Pr="005A79D3">
        <w:rPr>
          <w:rFonts w:ascii="Times New Roman" w:hAnsi="Times New Roman" w:cs="Times New Roman"/>
          <w:b/>
          <w:sz w:val="30"/>
          <w:szCs w:val="30"/>
          <w:lang w:val="en-US"/>
        </w:rPr>
        <w:t>dobrush</w:t>
      </w:r>
      <w:r w:rsidRPr="005A79D3">
        <w:rPr>
          <w:rFonts w:ascii="Times New Roman" w:hAnsi="Times New Roman" w:cs="Times New Roman"/>
          <w:b/>
          <w:sz w:val="30"/>
          <w:szCs w:val="30"/>
          <w:lang w:val="ru-RU"/>
        </w:rPr>
        <w:t>2010@</w:t>
      </w:r>
      <w:r w:rsidRPr="005A79D3">
        <w:rPr>
          <w:rFonts w:ascii="Times New Roman" w:hAnsi="Times New Roman" w:cs="Times New Roman"/>
          <w:b/>
          <w:sz w:val="30"/>
          <w:szCs w:val="30"/>
          <w:lang w:val="en-US"/>
        </w:rPr>
        <w:t>yandex</w:t>
      </w:r>
      <w:r w:rsidRPr="005A79D3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Pr="005A79D3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 w:rsidRPr="005A79D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1EA534F4" w14:textId="77777777" w:rsidR="000B316E" w:rsidRPr="0059723D" w:rsidRDefault="000B316E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9723D">
        <w:rPr>
          <w:rFonts w:ascii="Times New Roman" w:hAnsi="Times New Roman" w:cs="Times New Roman"/>
          <w:sz w:val="30"/>
          <w:szCs w:val="30"/>
        </w:rPr>
        <w:t>1.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59723D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59723D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>секретаря комиссии:</w:t>
      </w:r>
      <w:r w:rsidRPr="0059723D">
        <w:rPr>
          <w:rFonts w:ascii="Times New Roman" w:hAnsi="Times New Roman" w:cs="Times New Roman"/>
          <w:sz w:val="30"/>
          <w:szCs w:val="30"/>
        </w:rPr>
        <w:t xml:space="preserve"> </w:t>
      </w:r>
      <w:r w:rsidR="00C94F5C">
        <w:rPr>
          <w:rFonts w:ascii="Times New Roman" w:hAnsi="Times New Roman" w:cs="Times New Roman"/>
          <w:sz w:val="30"/>
          <w:szCs w:val="30"/>
          <w:lang w:val="ru-RU"/>
        </w:rPr>
        <w:t>Шуткина Алина Викторовна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2ED3348" w14:textId="77777777" w:rsidR="000B316E" w:rsidRPr="0059723D" w:rsidRDefault="000B316E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9723D">
        <w:rPr>
          <w:rFonts w:ascii="Times New Roman" w:hAnsi="Times New Roman" w:cs="Times New Roman"/>
          <w:sz w:val="30"/>
          <w:szCs w:val="30"/>
        </w:rPr>
        <w:t>1.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59723D">
        <w:rPr>
          <w:rFonts w:ascii="Times New Roman" w:hAnsi="Times New Roman" w:cs="Times New Roman"/>
          <w:sz w:val="30"/>
          <w:szCs w:val="30"/>
        </w:rPr>
        <w:t>. номер телефона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 комиссии</w:t>
      </w:r>
      <w:r>
        <w:rPr>
          <w:rFonts w:ascii="Times New Roman" w:hAnsi="Times New Roman" w:cs="Times New Roman"/>
          <w:sz w:val="30"/>
          <w:szCs w:val="30"/>
          <w:lang w:val="ru-RU"/>
        </w:rPr>
        <w:t>: 8</w:t>
      </w:r>
      <w:r w:rsidR="00C94F5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C94F5C">
        <w:rPr>
          <w:rFonts w:ascii="Times New Roman" w:hAnsi="Times New Roman" w:cs="Times New Roman"/>
          <w:sz w:val="30"/>
          <w:szCs w:val="30"/>
          <w:lang w:val="ru-RU"/>
        </w:rPr>
        <w:t>33 3457041</w:t>
      </w:r>
    </w:p>
    <w:p w14:paraId="20D5254E" w14:textId="77777777" w:rsidR="000B316E" w:rsidRDefault="000B316E" w:rsidP="00042AEE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2C04D424" w14:textId="77777777" w:rsidR="00243754" w:rsidRPr="00A2797B" w:rsidRDefault="00243754" w:rsidP="00042AEE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2. Информация о конкурсе:</w:t>
      </w:r>
    </w:p>
    <w:p w14:paraId="504B2266" w14:textId="55FE420F" w:rsidR="00243754" w:rsidRPr="00A2797B" w:rsidRDefault="00243754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2.1 № </w:t>
      </w:r>
      <w:r w:rsidRPr="00F44B1D">
        <w:rPr>
          <w:rFonts w:ascii="Times New Roman" w:hAnsi="Times New Roman" w:cs="Times New Roman"/>
          <w:sz w:val="30"/>
          <w:szCs w:val="30"/>
          <w:lang w:val="ru-RU"/>
        </w:rPr>
        <w:t xml:space="preserve">конкурса </w:t>
      </w:r>
      <w:r w:rsidR="00F44B1D" w:rsidRPr="00F44B1D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F44B1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D737B2B" w14:textId="46262EF7" w:rsidR="00243754" w:rsidRPr="005F2C52" w:rsidRDefault="00243754" w:rsidP="00042AEE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2.2. дата </w:t>
      </w:r>
      <w:r w:rsidR="005A50AA">
        <w:rPr>
          <w:sz w:val="30"/>
          <w:szCs w:val="30"/>
        </w:rPr>
        <w:t>объявления</w:t>
      </w:r>
      <w:r w:rsidR="001B75B0">
        <w:rPr>
          <w:sz w:val="30"/>
          <w:szCs w:val="30"/>
        </w:rPr>
        <w:t xml:space="preserve"> </w:t>
      </w:r>
      <w:r w:rsidRPr="00A2797B">
        <w:rPr>
          <w:sz w:val="30"/>
          <w:szCs w:val="30"/>
        </w:rPr>
        <w:t>конкурса</w:t>
      </w:r>
      <w:r w:rsidRPr="00F44B1D">
        <w:rPr>
          <w:sz w:val="30"/>
          <w:szCs w:val="30"/>
        </w:rPr>
        <w:t xml:space="preserve">: </w:t>
      </w:r>
      <w:r w:rsidR="00F44B1D" w:rsidRPr="00F44B1D">
        <w:rPr>
          <w:sz w:val="30"/>
          <w:szCs w:val="30"/>
        </w:rPr>
        <w:t>17</w:t>
      </w:r>
      <w:r w:rsidRPr="00F44B1D">
        <w:rPr>
          <w:sz w:val="30"/>
          <w:szCs w:val="30"/>
        </w:rPr>
        <w:t>.</w:t>
      </w:r>
      <w:r w:rsidR="00F200ED" w:rsidRPr="00F44B1D">
        <w:rPr>
          <w:sz w:val="30"/>
          <w:szCs w:val="30"/>
        </w:rPr>
        <w:t>0</w:t>
      </w:r>
      <w:r w:rsidR="00B74E64" w:rsidRPr="00F44B1D">
        <w:rPr>
          <w:sz w:val="30"/>
          <w:szCs w:val="30"/>
        </w:rPr>
        <w:t>1</w:t>
      </w:r>
      <w:r w:rsidR="00600693" w:rsidRPr="00F44B1D">
        <w:rPr>
          <w:sz w:val="30"/>
          <w:szCs w:val="30"/>
        </w:rPr>
        <w:t>.202</w:t>
      </w:r>
      <w:r w:rsidR="00F44B1D" w:rsidRPr="00F44B1D">
        <w:rPr>
          <w:sz w:val="30"/>
          <w:szCs w:val="30"/>
        </w:rPr>
        <w:t>4</w:t>
      </w:r>
      <w:r w:rsidRPr="00F44B1D">
        <w:rPr>
          <w:sz w:val="30"/>
          <w:szCs w:val="30"/>
        </w:rPr>
        <w:t>;</w:t>
      </w:r>
    </w:p>
    <w:p w14:paraId="024911D8" w14:textId="06A84250" w:rsidR="00243754" w:rsidRPr="00A2797B" w:rsidRDefault="00243754" w:rsidP="00042AEE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5F2C52">
        <w:rPr>
          <w:sz w:val="30"/>
          <w:szCs w:val="30"/>
        </w:rPr>
        <w:t xml:space="preserve">2.3. время </w:t>
      </w:r>
      <w:r w:rsidR="005A50AA" w:rsidRPr="005F2C52">
        <w:rPr>
          <w:sz w:val="30"/>
          <w:szCs w:val="30"/>
        </w:rPr>
        <w:t>объявления</w:t>
      </w:r>
      <w:r w:rsidR="00B74E64">
        <w:rPr>
          <w:sz w:val="30"/>
          <w:szCs w:val="30"/>
        </w:rPr>
        <w:t xml:space="preserve"> конкурса: </w:t>
      </w:r>
      <w:r w:rsidR="00F44B1D">
        <w:rPr>
          <w:sz w:val="30"/>
          <w:szCs w:val="30"/>
        </w:rPr>
        <w:t>16</w:t>
      </w:r>
      <w:r w:rsidR="00600693">
        <w:rPr>
          <w:sz w:val="30"/>
          <w:szCs w:val="30"/>
        </w:rPr>
        <w:t>-</w:t>
      </w:r>
      <w:r w:rsidR="00F44B1D">
        <w:rPr>
          <w:sz w:val="30"/>
          <w:szCs w:val="30"/>
        </w:rPr>
        <w:t>3</w:t>
      </w:r>
      <w:r w:rsidRPr="005F2C52">
        <w:rPr>
          <w:sz w:val="30"/>
          <w:szCs w:val="30"/>
        </w:rPr>
        <w:t>0;</w:t>
      </w:r>
    </w:p>
    <w:p w14:paraId="483E2A44" w14:textId="77777777" w:rsidR="005F188C" w:rsidRPr="004C22D7" w:rsidRDefault="005F188C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C22D7">
        <w:rPr>
          <w:rFonts w:ascii="Times New Roman" w:hAnsi="Times New Roman" w:cs="Times New Roman"/>
          <w:sz w:val="30"/>
          <w:szCs w:val="30"/>
        </w:rPr>
        <w:t>2.</w:t>
      </w:r>
      <w:r w:rsidRPr="004C22D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4C22D7">
        <w:rPr>
          <w:rFonts w:ascii="Times New Roman" w:hAnsi="Times New Roman" w:cs="Times New Roman"/>
          <w:sz w:val="30"/>
          <w:szCs w:val="30"/>
        </w:rPr>
        <w:t>.</w:t>
      </w:r>
      <w:r w:rsidRPr="004C22D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C22D7">
        <w:rPr>
          <w:rFonts w:ascii="Times New Roman" w:hAnsi="Times New Roman" w:cs="Times New Roman"/>
          <w:sz w:val="30"/>
          <w:szCs w:val="30"/>
        </w:rPr>
        <w:t>место</w:t>
      </w:r>
      <w:r w:rsidRPr="004C22D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C22D7">
        <w:rPr>
          <w:rFonts w:ascii="Times New Roman" w:hAnsi="Times New Roman" w:cs="Times New Roman"/>
          <w:sz w:val="30"/>
          <w:szCs w:val="30"/>
        </w:rPr>
        <w:t>проведения</w:t>
      </w:r>
      <w:r w:rsidRPr="004C22D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C22D7">
        <w:rPr>
          <w:rFonts w:ascii="Times New Roman" w:hAnsi="Times New Roman" w:cs="Times New Roman"/>
          <w:sz w:val="30"/>
          <w:szCs w:val="30"/>
        </w:rPr>
        <w:t>конкурса:</w:t>
      </w:r>
      <w:r w:rsidRPr="004C22D7">
        <w:rPr>
          <w:rFonts w:ascii="Times New Roman" w:hAnsi="Times New Roman" w:cs="Times New Roman"/>
          <w:sz w:val="30"/>
          <w:szCs w:val="30"/>
          <w:lang w:val="ru-RU"/>
        </w:rPr>
        <w:t xml:space="preserve"> г. Добруш, ул. им. Князя Паскевича, 9.</w:t>
      </w:r>
    </w:p>
    <w:p w14:paraId="13E83F49" w14:textId="77777777" w:rsidR="005F188C" w:rsidRPr="00600693" w:rsidRDefault="005F188C" w:rsidP="00042AEE">
      <w:pPr>
        <w:rPr>
          <w:sz w:val="30"/>
          <w:szCs w:val="30"/>
        </w:rPr>
      </w:pPr>
      <w:r w:rsidRPr="00600693">
        <w:rPr>
          <w:sz w:val="30"/>
          <w:szCs w:val="30"/>
        </w:rPr>
        <w:t>2.5. вид конкурс</w:t>
      </w:r>
      <w:r w:rsidR="00F71E30">
        <w:rPr>
          <w:sz w:val="30"/>
          <w:szCs w:val="30"/>
        </w:rPr>
        <w:t>а: открытый</w:t>
      </w:r>
    </w:p>
    <w:p w14:paraId="4FD09010" w14:textId="77777777" w:rsidR="005021CE" w:rsidRDefault="005F188C" w:rsidP="00042AEE">
      <w:pPr>
        <w:pStyle w:val="ConsPlusNonformat"/>
        <w:jc w:val="both"/>
        <w:rPr>
          <w:sz w:val="30"/>
          <w:szCs w:val="30"/>
          <w:lang w:val="ru-RU"/>
        </w:rPr>
      </w:pPr>
      <w:r w:rsidRPr="00600693">
        <w:rPr>
          <w:rFonts w:ascii="Times New Roman" w:hAnsi="Times New Roman" w:cs="Times New Roman"/>
          <w:sz w:val="30"/>
          <w:szCs w:val="30"/>
        </w:rPr>
        <w:t xml:space="preserve">2.6. предмет конкурса: право заключения договора на исполнение мероприятия </w:t>
      </w:r>
      <w:r w:rsidR="008E2877">
        <w:rPr>
          <w:sz w:val="30"/>
          <w:szCs w:val="30"/>
        </w:rPr>
        <w:t>«</w:t>
      </w:r>
      <w:r w:rsidR="005D4293">
        <w:rPr>
          <w:rFonts w:ascii="Times New Roman" w:hAnsi="Times New Roman" w:cs="Times New Roman"/>
          <w:sz w:val="30"/>
          <w:szCs w:val="30"/>
          <w:lang w:val="ru-RU"/>
        </w:rPr>
        <w:t>Поставка минеральных удобрений</w:t>
      </w:r>
      <w:r w:rsidR="008E2877" w:rsidRPr="008E2877">
        <w:rPr>
          <w:rFonts w:ascii="Times New Roman" w:hAnsi="Times New Roman" w:cs="Times New Roman"/>
          <w:sz w:val="30"/>
          <w:szCs w:val="30"/>
        </w:rPr>
        <w:t>»</w:t>
      </w:r>
      <w:r w:rsidR="008E2877">
        <w:rPr>
          <w:sz w:val="30"/>
          <w:szCs w:val="30"/>
        </w:rPr>
        <w:t xml:space="preserve"> </w:t>
      </w:r>
    </w:p>
    <w:p w14:paraId="0F3386AA" w14:textId="77777777" w:rsidR="005F188C" w:rsidRPr="0059723D" w:rsidRDefault="005F188C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9723D">
        <w:rPr>
          <w:rFonts w:ascii="Times New Roman" w:hAnsi="Times New Roman" w:cs="Times New Roman"/>
          <w:sz w:val="30"/>
          <w:szCs w:val="30"/>
          <w:lang w:val="ru-RU"/>
        </w:rPr>
        <w:t xml:space="preserve">2.7.порядок проведения конкурса: конкурс проводится в порядке, определенном пунктами 28-36 Инструкции </w:t>
      </w:r>
      <w:r w:rsidRPr="0059723D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Pr="0059723D">
        <w:rPr>
          <w:rFonts w:ascii="Times New Roman" w:hAnsi="Times New Roman" w:cs="Times New Roman"/>
          <w:sz w:val="30"/>
          <w:szCs w:val="30"/>
        </w:rPr>
        <w:t xml:space="preserve"> 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59723D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461CE0">
        <w:rPr>
          <w:rFonts w:ascii="Times New Roman" w:hAnsi="Times New Roman" w:cs="Times New Roman"/>
          <w:sz w:val="30"/>
          <w:szCs w:val="30"/>
          <w:lang w:val="ru-RU"/>
        </w:rPr>
        <w:t xml:space="preserve">, утвержденной постановлением 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по чрезвычайным ситуациям Республики Беларусь от 30 сентября 2016 г. № 60 </w:t>
      </w:r>
      <w:r w:rsidRPr="0059723D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Pr="0059723D">
        <w:rPr>
          <w:rFonts w:ascii="Times New Roman" w:hAnsi="Times New Roman" w:cs="Times New Roman"/>
          <w:color w:val="000000"/>
          <w:sz w:val="30"/>
          <w:szCs w:val="30"/>
          <w:lang w:val="ru-RU"/>
        </w:rPr>
        <w:t>01.11.</w:t>
      </w:r>
      <w:r w:rsidRPr="0059723D">
        <w:rPr>
          <w:rFonts w:ascii="Times New Roman" w:hAnsi="Times New Roman" w:cs="Times New Roman"/>
          <w:color w:val="000000"/>
          <w:sz w:val="30"/>
          <w:szCs w:val="30"/>
        </w:rPr>
        <w:t>2016, 8/3</w:t>
      </w:r>
      <w:r w:rsidRPr="0059723D">
        <w:rPr>
          <w:rFonts w:ascii="Times New Roman" w:hAnsi="Times New Roman" w:cs="Times New Roman"/>
          <w:color w:val="000000"/>
          <w:sz w:val="30"/>
          <w:szCs w:val="30"/>
          <w:lang w:val="ru-RU"/>
        </w:rPr>
        <w:t>1389</w:t>
      </w:r>
      <w:r w:rsidRPr="0059723D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59723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6C1DADC" w14:textId="0B4FEA6B" w:rsidR="005F188C" w:rsidRPr="0059723D" w:rsidRDefault="005F188C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59723D">
        <w:rPr>
          <w:rFonts w:ascii="Times New Roman" w:hAnsi="Times New Roman" w:cs="Times New Roman"/>
          <w:sz w:val="30"/>
          <w:szCs w:val="30"/>
          <w:lang w:val="ru-RU"/>
        </w:rPr>
        <w:t xml:space="preserve">2.8. иные сведения: </w:t>
      </w:r>
      <w:r w:rsidRPr="0059723D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заказчик имеет право вносить изменения в условия проведения конкурса (но не позднее чем за неделю до завершения), а </w:t>
      </w:r>
      <w:r w:rsidR="00B2773D" w:rsidRPr="0059723D">
        <w:rPr>
          <w:rFonts w:ascii="Times New Roman" w:hAnsi="Times New Roman" w:cs="Times New Roman"/>
          <w:sz w:val="30"/>
          <w:szCs w:val="30"/>
          <w:lang w:val="ru-RU" w:eastAsia="ru-RU"/>
        </w:rPr>
        <w:t>также</w:t>
      </w:r>
      <w:r w:rsidRPr="0059723D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отменить конкурс на любом этапе его проведения, но не позднее пяти рабочих дней до окончания конкурса.</w:t>
      </w:r>
    </w:p>
    <w:p w14:paraId="15F5FF1E" w14:textId="77777777" w:rsidR="00243754" w:rsidRPr="00A2797B" w:rsidRDefault="00243754" w:rsidP="00042AEE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4703C1"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Информация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мероприятии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1948E988" w14:textId="77777777" w:rsidR="00243754" w:rsidRPr="00A2797B" w:rsidRDefault="00243754" w:rsidP="00042AEE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lastRenderedPageBreak/>
        <w:t>3.1. наименование государственной программы: Государственная программа по преодолению последствий катаст</w:t>
      </w:r>
      <w:r w:rsidR="00F71E30">
        <w:rPr>
          <w:sz w:val="30"/>
          <w:szCs w:val="30"/>
        </w:rPr>
        <w:t>рофы на Чернобыльской АЭС на 2021-202</w:t>
      </w:r>
      <w:r w:rsidRPr="00A2797B">
        <w:rPr>
          <w:sz w:val="30"/>
          <w:szCs w:val="30"/>
        </w:rPr>
        <w:t xml:space="preserve">5 годы; </w:t>
      </w:r>
    </w:p>
    <w:p w14:paraId="1D33D2C3" w14:textId="77777777" w:rsidR="00243754" w:rsidRPr="00A2797B" w:rsidRDefault="00243754" w:rsidP="00042AEE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3.2. </w:t>
      </w:r>
      <w:r w:rsidR="004703C1" w:rsidRPr="00A2797B">
        <w:rPr>
          <w:sz w:val="30"/>
          <w:szCs w:val="30"/>
        </w:rPr>
        <w:t xml:space="preserve">название мероприятия: </w:t>
      </w:r>
      <w:r w:rsidR="005D4293">
        <w:rPr>
          <w:sz w:val="30"/>
          <w:szCs w:val="30"/>
        </w:rPr>
        <w:t>«Поставка минеральных удобрений</w:t>
      </w:r>
      <w:r w:rsidR="005D4293" w:rsidRPr="008E2877">
        <w:rPr>
          <w:sz w:val="30"/>
          <w:szCs w:val="30"/>
        </w:rPr>
        <w:t>»</w:t>
      </w:r>
      <w:r w:rsidR="005D4293">
        <w:rPr>
          <w:sz w:val="30"/>
          <w:szCs w:val="30"/>
        </w:rPr>
        <w:t>;</w:t>
      </w:r>
    </w:p>
    <w:p w14:paraId="682939D6" w14:textId="77777777" w:rsidR="007F6F3C" w:rsidRPr="00A2797B" w:rsidRDefault="007F6F3C" w:rsidP="00042AEE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3.</w:t>
      </w:r>
      <w:r w:rsidR="00B07427" w:rsidRPr="00A2797B">
        <w:rPr>
          <w:sz w:val="30"/>
          <w:szCs w:val="30"/>
        </w:rPr>
        <w:t>3</w:t>
      </w:r>
      <w:r w:rsidRPr="00A2797B">
        <w:rPr>
          <w:sz w:val="30"/>
          <w:szCs w:val="30"/>
        </w:rPr>
        <w:t>. сроки выполнения мероприятия:</w:t>
      </w:r>
    </w:p>
    <w:tbl>
      <w:tblPr>
        <w:tblW w:w="9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90"/>
        <w:gridCol w:w="4800"/>
      </w:tblGrid>
      <w:tr w:rsidR="007F6F3C" w:rsidRPr="00A2797B" w14:paraId="3D304CB6" w14:textId="77777777">
        <w:trPr>
          <w:trHeight w:val="24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CAD06" w14:textId="77777777" w:rsidR="007F6F3C" w:rsidRPr="00A2797B" w:rsidRDefault="007F6F3C" w:rsidP="00042AEE">
            <w:pPr>
              <w:jc w:val="both"/>
              <w:rPr>
                <w:sz w:val="30"/>
                <w:szCs w:val="30"/>
              </w:rPr>
            </w:pPr>
            <w:r w:rsidRPr="00A2797B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67055" w14:textId="77777777" w:rsidR="007F6F3C" w:rsidRPr="00A2797B" w:rsidRDefault="007F6F3C" w:rsidP="00042AEE">
            <w:pPr>
              <w:jc w:val="both"/>
              <w:rPr>
                <w:sz w:val="30"/>
                <w:szCs w:val="30"/>
              </w:rPr>
            </w:pPr>
            <w:r w:rsidRPr="00A2797B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7F6F3C" w:rsidRPr="00A2797B" w14:paraId="30DF6D6B" w14:textId="77777777">
        <w:trPr>
          <w:trHeight w:val="188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FBC82C" w14:textId="77777777" w:rsidR="007F6F3C" w:rsidRPr="00A2797B" w:rsidRDefault="00B74E64" w:rsidP="00461CE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квартал 202</w:t>
            </w:r>
            <w:r w:rsidR="00C94F5C">
              <w:rPr>
                <w:sz w:val="30"/>
                <w:szCs w:val="30"/>
              </w:rPr>
              <w:t>4</w:t>
            </w:r>
            <w:r w:rsidR="007F6F3C" w:rsidRPr="00A2797B">
              <w:rPr>
                <w:sz w:val="30"/>
                <w:szCs w:val="30"/>
              </w:rPr>
              <w:t>г.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3B0298" w14:textId="77777777" w:rsidR="007F6F3C" w:rsidRPr="00A2797B" w:rsidRDefault="00B07427" w:rsidP="00461CE0">
            <w:pPr>
              <w:jc w:val="center"/>
              <w:rPr>
                <w:sz w:val="30"/>
                <w:szCs w:val="30"/>
              </w:rPr>
            </w:pPr>
            <w:r w:rsidRPr="00A2797B">
              <w:rPr>
                <w:sz w:val="30"/>
                <w:szCs w:val="30"/>
              </w:rPr>
              <w:t>30</w:t>
            </w:r>
            <w:r w:rsidR="00B74E64">
              <w:rPr>
                <w:sz w:val="30"/>
                <w:szCs w:val="30"/>
              </w:rPr>
              <w:t xml:space="preserve"> декабря 202</w:t>
            </w:r>
            <w:r w:rsidR="00C94F5C">
              <w:rPr>
                <w:sz w:val="30"/>
                <w:szCs w:val="30"/>
              </w:rPr>
              <w:t>4</w:t>
            </w:r>
            <w:r w:rsidR="007F6F3C" w:rsidRPr="00A2797B">
              <w:rPr>
                <w:sz w:val="30"/>
                <w:szCs w:val="30"/>
              </w:rPr>
              <w:t xml:space="preserve"> г.</w:t>
            </w:r>
          </w:p>
        </w:tc>
      </w:tr>
    </w:tbl>
    <w:p w14:paraId="06756BE7" w14:textId="77777777" w:rsidR="00243754" w:rsidRPr="00A2797B" w:rsidRDefault="00243754" w:rsidP="00042AEE">
      <w:pPr>
        <w:autoSpaceDE w:val="0"/>
        <w:autoSpaceDN w:val="0"/>
        <w:adjustRightInd w:val="0"/>
        <w:ind w:right="-113"/>
        <w:contextualSpacing/>
        <w:jc w:val="both"/>
        <w:rPr>
          <w:sz w:val="30"/>
          <w:szCs w:val="30"/>
        </w:rPr>
      </w:pPr>
      <w:r w:rsidRPr="00A2797B">
        <w:rPr>
          <w:sz w:val="30"/>
          <w:szCs w:val="30"/>
        </w:rPr>
        <w:t>3.</w:t>
      </w:r>
      <w:r w:rsidR="00B07427" w:rsidRPr="00A2797B">
        <w:rPr>
          <w:sz w:val="30"/>
          <w:szCs w:val="30"/>
        </w:rPr>
        <w:t>4</w:t>
      </w:r>
      <w:r w:rsidRPr="00A2797B">
        <w:rPr>
          <w:sz w:val="30"/>
          <w:szCs w:val="30"/>
        </w:rPr>
        <w:t>.</w:t>
      </w:r>
      <w:r w:rsidRPr="00A2797B">
        <w:rPr>
          <w:b/>
          <w:bCs/>
          <w:sz w:val="30"/>
          <w:szCs w:val="30"/>
        </w:rPr>
        <w:t xml:space="preserve"> </w:t>
      </w:r>
      <w:r w:rsidR="004703C1" w:rsidRPr="00A2797B">
        <w:rPr>
          <w:sz w:val="30"/>
          <w:szCs w:val="30"/>
        </w:rPr>
        <w:t>задача государственной программы: Реализация комплекса защитных мероприятий в сельском хозяйстве, обеспечивающих производство продукции, соответствующей республиканским и международным нормативам по содержанию</w:t>
      </w:r>
      <w:r w:rsidR="005F188C">
        <w:rPr>
          <w:sz w:val="30"/>
          <w:szCs w:val="30"/>
        </w:rPr>
        <w:t xml:space="preserve"> в ней</w:t>
      </w:r>
      <w:r w:rsidR="004703C1" w:rsidRPr="00A2797B">
        <w:rPr>
          <w:sz w:val="30"/>
          <w:szCs w:val="30"/>
        </w:rPr>
        <w:t xml:space="preserve"> радионуклидов;</w:t>
      </w:r>
    </w:p>
    <w:p w14:paraId="61B94213" w14:textId="7D5B0785" w:rsidR="008E2877" w:rsidRPr="00A2797B" w:rsidRDefault="00243754" w:rsidP="00042AEE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3.</w:t>
      </w:r>
      <w:r w:rsidR="00B07427" w:rsidRPr="00A2797B">
        <w:rPr>
          <w:sz w:val="30"/>
          <w:szCs w:val="30"/>
        </w:rPr>
        <w:t>5</w:t>
      </w:r>
      <w:r w:rsidRPr="00A2797B">
        <w:rPr>
          <w:sz w:val="30"/>
          <w:szCs w:val="30"/>
        </w:rPr>
        <w:t xml:space="preserve">. </w:t>
      </w:r>
      <w:r w:rsidR="008E2877" w:rsidRPr="00A2797B">
        <w:rPr>
          <w:sz w:val="30"/>
          <w:szCs w:val="30"/>
        </w:rPr>
        <w:t>сведения об ожидаемых результатах мероприятия</w:t>
      </w:r>
      <w:r w:rsidR="005D4293">
        <w:rPr>
          <w:sz w:val="30"/>
          <w:szCs w:val="30"/>
        </w:rPr>
        <w:t>:</w:t>
      </w:r>
      <w:r w:rsidR="005D4293" w:rsidRPr="005D4293">
        <w:rPr>
          <w:sz w:val="30"/>
          <w:szCs w:val="30"/>
        </w:rPr>
        <w:t xml:space="preserve"> </w:t>
      </w:r>
      <w:r w:rsidR="005D4293">
        <w:rPr>
          <w:sz w:val="30"/>
          <w:szCs w:val="30"/>
        </w:rPr>
        <w:t>Поставка в 202</w:t>
      </w:r>
      <w:r w:rsidR="00F44B1D">
        <w:rPr>
          <w:sz w:val="30"/>
          <w:szCs w:val="30"/>
        </w:rPr>
        <w:t>4</w:t>
      </w:r>
      <w:r w:rsidR="005D4293">
        <w:rPr>
          <w:sz w:val="30"/>
          <w:szCs w:val="30"/>
        </w:rPr>
        <w:t xml:space="preserve"> году</w:t>
      </w:r>
      <w:r w:rsidR="005D4293" w:rsidRPr="00A2797B">
        <w:rPr>
          <w:sz w:val="30"/>
          <w:szCs w:val="30"/>
        </w:rPr>
        <w:t xml:space="preserve"> </w:t>
      </w:r>
      <w:r w:rsidR="005D4293">
        <w:rPr>
          <w:sz w:val="30"/>
          <w:szCs w:val="30"/>
        </w:rPr>
        <w:t xml:space="preserve">землепользователям Добрушского района </w:t>
      </w:r>
      <w:r w:rsidR="005D4293" w:rsidRPr="00A2797B">
        <w:rPr>
          <w:sz w:val="30"/>
          <w:szCs w:val="30"/>
        </w:rPr>
        <w:t>Гомельской области</w:t>
      </w:r>
      <w:r w:rsidR="005D4293">
        <w:rPr>
          <w:sz w:val="30"/>
          <w:szCs w:val="30"/>
        </w:rPr>
        <w:t xml:space="preserve">, расположенных на </w:t>
      </w:r>
      <w:r w:rsidR="005D4293" w:rsidRPr="009C197D">
        <w:rPr>
          <w:rFonts w:eastAsia="Times New Roman"/>
          <w:bCs/>
          <w:color w:val="000000"/>
          <w:sz w:val="28"/>
          <w:szCs w:val="28"/>
        </w:rPr>
        <w:t>загрязненных радионуклидами землях</w:t>
      </w:r>
      <w:r w:rsidR="005D4293">
        <w:rPr>
          <w:rFonts w:eastAsia="Times New Roman"/>
          <w:bCs/>
          <w:color w:val="000000"/>
          <w:sz w:val="28"/>
          <w:szCs w:val="28"/>
        </w:rPr>
        <w:t>,</w:t>
      </w:r>
      <w:r w:rsidR="005D4293">
        <w:rPr>
          <w:sz w:val="30"/>
          <w:szCs w:val="30"/>
        </w:rPr>
        <w:t xml:space="preserve"> </w:t>
      </w:r>
      <w:r w:rsidR="00F44B1D">
        <w:rPr>
          <w:b/>
          <w:sz w:val="30"/>
          <w:szCs w:val="30"/>
        </w:rPr>
        <w:t>2034,0</w:t>
      </w:r>
      <w:r w:rsidR="005D4293">
        <w:rPr>
          <w:b/>
          <w:sz w:val="30"/>
          <w:szCs w:val="30"/>
        </w:rPr>
        <w:t xml:space="preserve"> </w:t>
      </w:r>
      <w:r w:rsidR="005D4293" w:rsidRPr="00CF342A">
        <w:rPr>
          <w:b/>
          <w:sz w:val="30"/>
          <w:szCs w:val="30"/>
        </w:rPr>
        <w:t>тонн</w:t>
      </w:r>
      <w:r w:rsidR="005D4293" w:rsidRPr="00CF342A">
        <w:rPr>
          <w:sz w:val="30"/>
          <w:szCs w:val="30"/>
        </w:rPr>
        <w:t xml:space="preserve"> действующего вещества минеральных удобрений (в том числе </w:t>
      </w:r>
      <w:r w:rsidR="00F44B1D">
        <w:rPr>
          <w:b/>
          <w:sz w:val="30"/>
          <w:szCs w:val="30"/>
        </w:rPr>
        <w:t>519,0</w:t>
      </w:r>
      <w:r w:rsidR="005D4293" w:rsidRPr="00CF342A">
        <w:rPr>
          <w:b/>
          <w:sz w:val="30"/>
          <w:szCs w:val="30"/>
        </w:rPr>
        <w:t xml:space="preserve"> тонн</w:t>
      </w:r>
      <w:r w:rsidR="005D4293" w:rsidRPr="00CF342A">
        <w:rPr>
          <w:sz w:val="30"/>
          <w:szCs w:val="30"/>
        </w:rPr>
        <w:t xml:space="preserve"> фосфорных и </w:t>
      </w:r>
      <w:r w:rsidR="00972770">
        <w:rPr>
          <w:b/>
          <w:sz w:val="30"/>
          <w:szCs w:val="30"/>
        </w:rPr>
        <w:t>1</w:t>
      </w:r>
      <w:r w:rsidR="00F44B1D">
        <w:rPr>
          <w:b/>
          <w:sz w:val="30"/>
          <w:szCs w:val="30"/>
        </w:rPr>
        <w:t>515</w:t>
      </w:r>
      <w:r w:rsidR="00972770">
        <w:rPr>
          <w:b/>
          <w:sz w:val="30"/>
          <w:szCs w:val="30"/>
        </w:rPr>
        <w:t>,</w:t>
      </w:r>
      <w:r w:rsidR="00F44B1D">
        <w:rPr>
          <w:b/>
          <w:sz w:val="30"/>
          <w:szCs w:val="30"/>
        </w:rPr>
        <w:t>0</w:t>
      </w:r>
      <w:r w:rsidR="005D4293" w:rsidRPr="00CF342A">
        <w:rPr>
          <w:b/>
          <w:sz w:val="30"/>
          <w:szCs w:val="30"/>
        </w:rPr>
        <w:t xml:space="preserve"> тонн</w:t>
      </w:r>
      <w:r w:rsidR="005D4293" w:rsidRPr="00CF342A">
        <w:rPr>
          <w:sz w:val="30"/>
          <w:szCs w:val="30"/>
        </w:rPr>
        <w:t xml:space="preserve"> калийных), в</w:t>
      </w:r>
      <w:r w:rsidR="005D4293" w:rsidRPr="00A2797B">
        <w:rPr>
          <w:sz w:val="30"/>
          <w:szCs w:val="30"/>
        </w:rPr>
        <w:t xml:space="preserve"> рамках Государственной программы по преодолению последствий катастрофы на Чернобыльской АЭС на 20</w:t>
      </w:r>
      <w:r w:rsidR="005D4293">
        <w:rPr>
          <w:sz w:val="30"/>
          <w:szCs w:val="30"/>
        </w:rPr>
        <w:t>2</w:t>
      </w:r>
      <w:r w:rsidR="005D4293" w:rsidRPr="00A2797B">
        <w:rPr>
          <w:sz w:val="30"/>
          <w:szCs w:val="30"/>
        </w:rPr>
        <w:t>1-20</w:t>
      </w:r>
      <w:r w:rsidR="005D4293">
        <w:rPr>
          <w:sz w:val="30"/>
          <w:szCs w:val="30"/>
        </w:rPr>
        <w:t>2</w:t>
      </w:r>
      <w:r w:rsidR="005D4293" w:rsidRPr="00A2797B">
        <w:rPr>
          <w:sz w:val="30"/>
          <w:szCs w:val="30"/>
        </w:rPr>
        <w:t>5 годы</w:t>
      </w:r>
      <w:r w:rsidR="008E2877" w:rsidRPr="0059723D">
        <w:rPr>
          <w:sz w:val="30"/>
          <w:szCs w:val="30"/>
        </w:rPr>
        <w:t>;</w:t>
      </w:r>
    </w:p>
    <w:p w14:paraId="1B28C5D8" w14:textId="3350D22A" w:rsidR="005F188C" w:rsidRPr="004A3534" w:rsidRDefault="005F188C" w:rsidP="00042AEE">
      <w:pPr>
        <w:contextualSpacing/>
        <w:jc w:val="both"/>
        <w:rPr>
          <w:sz w:val="30"/>
          <w:szCs w:val="30"/>
        </w:rPr>
      </w:pPr>
      <w:r w:rsidRPr="004A3534">
        <w:rPr>
          <w:color w:val="000000"/>
          <w:sz w:val="30"/>
          <w:szCs w:val="30"/>
        </w:rPr>
        <w:t xml:space="preserve">3.6. источники финансирования: </w:t>
      </w:r>
      <w:r w:rsidRPr="004A3534">
        <w:rPr>
          <w:sz w:val="30"/>
          <w:szCs w:val="30"/>
        </w:rPr>
        <w:t>субвенции, передаваемые из</w:t>
      </w:r>
      <w:r w:rsidR="00FF1D9E" w:rsidRPr="004A3534">
        <w:rPr>
          <w:sz w:val="30"/>
          <w:szCs w:val="30"/>
        </w:rPr>
        <w:t xml:space="preserve"> республиканского бюджета в 202</w:t>
      </w:r>
      <w:r w:rsidR="00F44B1D">
        <w:rPr>
          <w:sz w:val="30"/>
          <w:szCs w:val="30"/>
        </w:rPr>
        <w:t>4</w:t>
      </w:r>
      <w:r w:rsidRPr="004A3534">
        <w:rPr>
          <w:sz w:val="30"/>
          <w:szCs w:val="30"/>
        </w:rPr>
        <w:t xml:space="preserve"> году в консолидированный бюджет Добрушского района на финансирование расходов в рамках реализации мероприятий Государственной программы по преодолению последствий катаст</w:t>
      </w:r>
      <w:r w:rsidR="00F71E30" w:rsidRPr="004A3534">
        <w:rPr>
          <w:sz w:val="30"/>
          <w:szCs w:val="30"/>
        </w:rPr>
        <w:t>рофы на Чернобыльской АЭС на 202</w:t>
      </w:r>
      <w:r w:rsidRPr="004A3534">
        <w:rPr>
          <w:sz w:val="30"/>
          <w:szCs w:val="30"/>
        </w:rPr>
        <w:t>1-20</w:t>
      </w:r>
      <w:r w:rsidR="00F71E30" w:rsidRPr="004A3534">
        <w:rPr>
          <w:sz w:val="30"/>
          <w:szCs w:val="30"/>
        </w:rPr>
        <w:t>2</w:t>
      </w:r>
      <w:r w:rsidRPr="004A3534">
        <w:rPr>
          <w:sz w:val="30"/>
          <w:szCs w:val="30"/>
        </w:rPr>
        <w:t>5 годы, по проведению мероприятий по радиационной защите и адресному применению защитных мер</w:t>
      </w:r>
      <w:r w:rsidRPr="004A3534">
        <w:rPr>
          <w:color w:val="000000"/>
          <w:sz w:val="30"/>
          <w:szCs w:val="30"/>
        </w:rPr>
        <w:t>;</w:t>
      </w:r>
    </w:p>
    <w:p w14:paraId="063ABB60" w14:textId="221FCC97" w:rsidR="00243754" w:rsidRPr="00CF342A" w:rsidRDefault="00243754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4A3534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B07427" w:rsidRPr="004A3534">
        <w:rPr>
          <w:rFonts w:ascii="Times New Roman" w:hAnsi="Times New Roman" w:cs="Times New Roman"/>
          <w:sz w:val="30"/>
          <w:szCs w:val="30"/>
          <w:lang w:val="ru-RU"/>
        </w:rPr>
        <w:t>7</w:t>
      </w:r>
      <w:r w:rsidR="002D21BB" w:rsidRPr="004A3534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4A353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A3534">
        <w:rPr>
          <w:rFonts w:ascii="Times New Roman" w:hAnsi="Times New Roman" w:cs="Times New Roman"/>
          <w:sz w:val="30"/>
          <w:szCs w:val="30"/>
        </w:rPr>
        <w:t>ориентировочный размер средств бюджета, предоставляемых исполнителю</w:t>
      </w:r>
      <w:r w:rsidRPr="004A3534">
        <w:rPr>
          <w:rFonts w:ascii="Times New Roman" w:hAnsi="Times New Roman" w:cs="Times New Roman"/>
          <w:sz w:val="30"/>
          <w:szCs w:val="30"/>
          <w:lang w:val="ru-RU"/>
        </w:rPr>
        <w:t xml:space="preserve"> (исполнителям)</w:t>
      </w:r>
      <w:r w:rsidRPr="004A3534">
        <w:rPr>
          <w:rFonts w:ascii="Times New Roman" w:hAnsi="Times New Roman" w:cs="Times New Roman"/>
          <w:sz w:val="30"/>
          <w:szCs w:val="30"/>
        </w:rPr>
        <w:t xml:space="preserve"> мероприятия на выполнение</w:t>
      </w:r>
      <w:r w:rsidRPr="004A353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A3534">
        <w:rPr>
          <w:rFonts w:ascii="Times New Roman" w:hAnsi="Times New Roman" w:cs="Times New Roman"/>
          <w:sz w:val="30"/>
          <w:szCs w:val="30"/>
          <w:lang w:val="ru-RU" w:eastAsia="ru-RU"/>
        </w:rPr>
        <w:t>мероприяти</w:t>
      </w:r>
      <w:r w:rsidR="00B07427" w:rsidRPr="004A3534">
        <w:rPr>
          <w:rFonts w:ascii="Times New Roman" w:hAnsi="Times New Roman" w:cs="Times New Roman"/>
          <w:sz w:val="30"/>
          <w:szCs w:val="30"/>
          <w:lang w:val="ru-RU" w:eastAsia="ru-RU"/>
        </w:rPr>
        <w:t>я</w:t>
      </w:r>
      <w:r w:rsidRPr="004A3534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: </w:t>
      </w:r>
      <w:r w:rsidR="00F44B1D">
        <w:rPr>
          <w:rFonts w:ascii="Times New Roman" w:hAnsi="Times New Roman" w:cs="Times New Roman"/>
          <w:b/>
          <w:sz w:val="30"/>
          <w:szCs w:val="30"/>
          <w:lang w:val="ru-RU" w:eastAsia="ru-RU"/>
        </w:rPr>
        <w:t>3346323,41</w:t>
      </w:r>
      <w:r w:rsidR="00972770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рубл</w:t>
      </w:r>
      <w:r w:rsidR="00F44B1D">
        <w:rPr>
          <w:rFonts w:ascii="Times New Roman" w:hAnsi="Times New Roman" w:cs="Times New Roman"/>
          <w:sz w:val="30"/>
          <w:szCs w:val="30"/>
          <w:lang w:val="ru-RU" w:eastAsia="ru-RU"/>
        </w:rPr>
        <w:t>ей</w:t>
      </w:r>
      <w:r w:rsidR="00CF342A" w:rsidRPr="004A3534">
        <w:rPr>
          <w:rFonts w:ascii="Times New Roman" w:hAnsi="Times New Roman" w:cs="Times New Roman"/>
          <w:sz w:val="30"/>
          <w:szCs w:val="30"/>
          <w:lang w:val="ru-RU" w:eastAsia="ru-RU"/>
        </w:rPr>
        <w:t>, согласно приложению.</w:t>
      </w:r>
    </w:p>
    <w:p w14:paraId="1633056E" w14:textId="77777777" w:rsidR="005F188C" w:rsidRPr="0059723D" w:rsidRDefault="005F188C" w:rsidP="00042AEE">
      <w:pPr>
        <w:jc w:val="both"/>
        <w:rPr>
          <w:sz w:val="30"/>
          <w:szCs w:val="30"/>
        </w:rPr>
      </w:pPr>
      <w:r w:rsidRPr="00CF342A">
        <w:rPr>
          <w:sz w:val="30"/>
          <w:szCs w:val="30"/>
        </w:rPr>
        <w:t>3.8. перечень требований предъявляемых к участникам</w:t>
      </w:r>
      <w:r w:rsidRPr="0059723D">
        <w:rPr>
          <w:sz w:val="30"/>
          <w:szCs w:val="30"/>
        </w:rPr>
        <w:t xml:space="preserve"> конкурса: Участником не может быть юридическое лицо, находящееся в процессе ликвидации, реорганизации или признанное в установленном законодательными актами порядке экономически несостоятельным (банкротом), а также индивидуальный предприниматель, находящийся в стадии прекращения деятельности или признанный в установленном законодательными актами порядке экономически несостоятельным (банкротом), а также лицо, представившее н</w:t>
      </w:r>
      <w:r w:rsidR="00FF096D">
        <w:rPr>
          <w:sz w:val="30"/>
          <w:szCs w:val="30"/>
        </w:rPr>
        <w:t>едостоверную информацию о себе.</w:t>
      </w:r>
    </w:p>
    <w:p w14:paraId="3E63FF3D" w14:textId="77777777" w:rsidR="005F188C" w:rsidRPr="00CF342A" w:rsidRDefault="005F188C" w:rsidP="00042AEE">
      <w:pPr>
        <w:jc w:val="both"/>
        <w:rPr>
          <w:sz w:val="30"/>
          <w:szCs w:val="30"/>
        </w:rPr>
      </w:pPr>
      <w:r w:rsidRPr="00CF342A">
        <w:rPr>
          <w:sz w:val="30"/>
          <w:szCs w:val="30"/>
        </w:rPr>
        <w:t>К конкурсу допускаются участники, не включенные в соответствии с Законом Республики Беларусь от 13 июля 2012 года «О государственных закупках товаров (работ, услуг)» (Национальный правовой Интернет-</w:t>
      </w:r>
      <w:r w:rsidRPr="00CF342A">
        <w:rPr>
          <w:sz w:val="30"/>
          <w:szCs w:val="30"/>
        </w:rPr>
        <w:lastRenderedPageBreak/>
        <w:t>портал Республики Беларусь, 21.07.2012, 2/1971) в список поставщиков (подрядчиков, исполнителей), временно не допускаемых к участию в процедурах государственных закупок.</w:t>
      </w:r>
    </w:p>
    <w:p w14:paraId="1D439C6E" w14:textId="77777777" w:rsidR="005F188C" w:rsidRPr="0059723D" w:rsidRDefault="005F188C" w:rsidP="00042AEE">
      <w:pPr>
        <w:jc w:val="both"/>
        <w:rPr>
          <w:sz w:val="30"/>
          <w:szCs w:val="30"/>
        </w:rPr>
      </w:pPr>
      <w:r w:rsidRPr="00CF342A">
        <w:rPr>
          <w:sz w:val="30"/>
          <w:szCs w:val="30"/>
        </w:rPr>
        <w:t>3.9.информация о порядке определения победителя конкурса:</w:t>
      </w:r>
    </w:p>
    <w:p w14:paraId="45D4F690" w14:textId="77777777" w:rsidR="005F188C" w:rsidRPr="0059723D" w:rsidRDefault="005F188C" w:rsidP="00042AEE">
      <w:pPr>
        <w:jc w:val="both"/>
        <w:textAlignment w:val="baseline"/>
        <w:rPr>
          <w:sz w:val="30"/>
          <w:szCs w:val="30"/>
        </w:rPr>
      </w:pPr>
      <w:r w:rsidRPr="0059723D">
        <w:rPr>
          <w:sz w:val="30"/>
          <w:szCs w:val="30"/>
        </w:rPr>
        <w:t>Победителем конкурса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14:paraId="1603BA8C" w14:textId="77777777" w:rsidR="005F188C" w:rsidRPr="005021CE" w:rsidRDefault="005F188C" w:rsidP="00042AEE">
      <w:pPr>
        <w:jc w:val="both"/>
        <w:textAlignment w:val="baseline"/>
        <w:rPr>
          <w:sz w:val="30"/>
          <w:szCs w:val="30"/>
        </w:rPr>
      </w:pPr>
      <w:r w:rsidRPr="006A29CA">
        <w:rPr>
          <w:sz w:val="30"/>
          <w:szCs w:val="30"/>
        </w:rPr>
        <w:t>3.10. Итоги конкурса подводит комиссия для организации и проведения конкурсов на право заключения договоров на выполнение мероприятий программ, созданной организат</w:t>
      </w:r>
      <w:r w:rsidR="005435F9">
        <w:rPr>
          <w:sz w:val="30"/>
          <w:szCs w:val="30"/>
        </w:rPr>
        <w:t>ором конкурса.</w:t>
      </w:r>
    </w:p>
    <w:p w14:paraId="2818443C" w14:textId="77777777" w:rsidR="005F188C" w:rsidRPr="005021CE" w:rsidRDefault="005F188C" w:rsidP="00042AEE">
      <w:pPr>
        <w:jc w:val="both"/>
        <w:rPr>
          <w:sz w:val="30"/>
          <w:szCs w:val="30"/>
        </w:rPr>
      </w:pPr>
      <w:r w:rsidRPr="005021CE">
        <w:rPr>
          <w:sz w:val="30"/>
          <w:szCs w:val="30"/>
        </w:rPr>
        <w:t>3.11. описание критериев определения участника, выигравшего конкурс, способ оценки критериев определения участника, выигравшего конкурс:</w:t>
      </w:r>
    </w:p>
    <w:p w14:paraId="45FE6E30" w14:textId="77777777" w:rsidR="005F188C" w:rsidRPr="005021CE" w:rsidRDefault="005F188C" w:rsidP="00042AEE">
      <w:pPr>
        <w:jc w:val="both"/>
        <w:rPr>
          <w:sz w:val="30"/>
          <w:szCs w:val="30"/>
        </w:rPr>
      </w:pPr>
      <w:r w:rsidRPr="005021CE">
        <w:rPr>
          <w:sz w:val="30"/>
          <w:szCs w:val="30"/>
        </w:rPr>
        <w:t>Критерием для выбора лучшего конкурсного предложения является:</w:t>
      </w:r>
    </w:p>
    <w:p w14:paraId="4CD610B6" w14:textId="77777777" w:rsidR="005F188C" w:rsidRPr="005021CE" w:rsidRDefault="005F188C" w:rsidP="00042AEE">
      <w:pPr>
        <w:jc w:val="both"/>
        <w:rPr>
          <w:sz w:val="30"/>
          <w:szCs w:val="30"/>
        </w:rPr>
      </w:pPr>
      <w:r w:rsidRPr="005021CE">
        <w:rPr>
          <w:sz w:val="30"/>
          <w:szCs w:val="30"/>
        </w:rPr>
        <w:t>-</w:t>
      </w:r>
      <w:r w:rsidR="00EF56A2" w:rsidRPr="005021CE">
        <w:rPr>
          <w:sz w:val="30"/>
          <w:szCs w:val="30"/>
        </w:rPr>
        <w:t xml:space="preserve"> </w:t>
      </w:r>
      <w:r w:rsidRPr="005021CE">
        <w:rPr>
          <w:sz w:val="30"/>
          <w:szCs w:val="30"/>
        </w:rPr>
        <w:t>отсутствие задолженности по заработной плате (5 баллов);</w:t>
      </w:r>
    </w:p>
    <w:p w14:paraId="4B4BF7D3" w14:textId="77777777" w:rsidR="005F188C" w:rsidRPr="005021CE" w:rsidRDefault="005F188C" w:rsidP="00042AEE">
      <w:pPr>
        <w:jc w:val="both"/>
        <w:rPr>
          <w:sz w:val="30"/>
          <w:szCs w:val="30"/>
        </w:rPr>
      </w:pPr>
      <w:r w:rsidRPr="005021CE">
        <w:rPr>
          <w:sz w:val="30"/>
          <w:szCs w:val="30"/>
        </w:rPr>
        <w:t>- наличие в штате юриста (5 баллов);</w:t>
      </w:r>
    </w:p>
    <w:p w14:paraId="3C6F2E19" w14:textId="77777777" w:rsidR="005F188C" w:rsidRPr="005021CE" w:rsidRDefault="005F188C" w:rsidP="00042AEE">
      <w:pPr>
        <w:jc w:val="both"/>
        <w:rPr>
          <w:sz w:val="30"/>
          <w:szCs w:val="30"/>
        </w:rPr>
      </w:pPr>
      <w:r w:rsidRPr="005021CE">
        <w:rPr>
          <w:sz w:val="30"/>
          <w:szCs w:val="30"/>
        </w:rPr>
        <w:t>- наличие в штате экономической и бухгалтерской служб (5 баллов);</w:t>
      </w:r>
    </w:p>
    <w:p w14:paraId="104843C3" w14:textId="77777777" w:rsidR="005F188C" w:rsidRPr="005021CE" w:rsidRDefault="005F188C" w:rsidP="00042AEE">
      <w:pPr>
        <w:jc w:val="both"/>
        <w:rPr>
          <w:sz w:val="30"/>
          <w:szCs w:val="30"/>
        </w:rPr>
      </w:pPr>
      <w:r w:rsidRPr="005021CE">
        <w:rPr>
          <w:sz w:val="30"/>
          <w:szCs w:val="30"/>
        </w:rPr>
        <w:t>- наличие опыта работы с сельскохозяйственными, обслуживающими, перерабатывающими предприятиями агропромышленного комплекса          (75 баллов);</w:t>
      </w:r>
    </w:p>
    <w:p w14:paraId="3F5C38AD" w14:textId="77777777" w:rsidR="005F188C" w:rsidRPr="005021CE" w:rsidRDefault="005F188C" w:rsidP="00042AEE">
      <w:pPr>
        <w:jc w:val="both"/>
        <w:rPr>
          <w:sz w:val="30"/>
          <w:szCs w:val="30"/>
        </w:rPr>
      </w:pPr>
      <w:r w:rsidRPr="005021CE">
        <w:rPr>
          <w:sz w:val="30"/>
          <w:szCs w:val="30"/>
        </w:rPr>
        <w:t>- функционирование организации не менее 3-х лет с даты ее образования (10 баллов).</w:t>
      </w:r>
    </w:p>
    <w:p w14:paraId="4FF71E76" w14:textId="77777777" w:rsidR="005F188C" w:rsidRPr="006A29CA" w:rsidRDefault="005F188C" w:rsidP="00042AEE">
      <w:pPr>
        <w:jc w:val="both"/>
        <w:rPr>
          <w:sz w:val="30"/>
          <w:szCs w:val="30"/>
        </w:rPr>
      </w:pPr>
      <w:r w:rsidRPr="005021CE">
        <w:rPr>
          <w:sz w:val="30"/>
          <w:szCs w:val="30"/>
        </w:rPr>
        <w:t>Итоги подводятся путем простого</w:t>
      </w:r>
      <w:r w:rsidRPr="006A29CA">
        <w:rPr>
          <w:sz w:val="30"/>
          <w:szCs w:val="30"/>
        </w:rPr>
        <w:t xml:space="preserve"> суммирования баллов. Победителем конкурса является участник, набравший наибольшее количество баллов.</w:t>
      </w:r>
    </w:p>
    <w:p w14:paraId="565877FF" w14:textId="77777777" w:rsidR="00243754" w:rsidRPr="00A2797B" w:rsidRDefault="00243754" w:rsidP="00042AEE">
      <w:pPr>
        <w:rPr>
          <w:b/>
          <w:bCs/>
          <w:sz w:val="30"/>
          <w:szCs w:val="30"/>
        </w:rPr>
      </w:pPr>
      <w:r w:rsidRPr="00A2797B">
        <w:rPr>
          <w:b/>
          <w:bCs/>
          <w:sz w:val="30"/>
          <w:szCs w:val="30"/>
        </w:rPr>
        <w:t>4. Сведения об оформлении участия в конкурсе:</w:t>
      </w:r>
    </w:p>
    <w:p w14:paraId="1B005764" w14:textId="77777777" w:rsidR="00F74A93" w:rsidRPr="006A29CA" w:rsidRDefault="00F74A93" w:rsidP="00042AEE">
      <w:pPr>
        <w:jc w:val="both"/>
        <w:rPr>
          <w:sz w:val="30"/>
          <w:szCs w:val="30"/>
        </w:rPr>
      </w:pPr>
      <w:r w:rsidRPr="006A29CA">
        <w:rPr>
          <w:sz w:val="30"/>
          <w:szCs w:val="30"/>
        </w:rPr>
        <w:t>4.1. юридическое лицо, индивидуальный предприниматель заявляет об участии в конкурсе в качестве потенциального исполнителя мероприятия посредством подачи организатору конкурса заявки на участие в конкурсе, составленной в соответствии с требованиями, установленными пунктами 22-24 Инструкции о порядке проведения конкурсного отбора исполнителей меропр</w:t>
      </w:r>
      <w:r w:rsidR="005435F9">
        <w:rPr>
          <w:sz w:val="30"/>
          <w:szCs w:val="30"/>
        </w:rPr>
        <w:t>иятий государственных программ</w:t>
      </w:r>
      <w:r w:rsidRPr="006A29CA">
        <w:rPr>
          <w:sz w:val="30"/>
          <w:szCs w:val="30"/>
        </w:rPr>
        <w:t xml:space="preserve"> и иными требованиями, указанными в настоящем извещении о проведении конкурса (</w:t>
      </w:r>
      <w:r w:rsidR="006A09F1">
        <w:rPr>
          <w:sz w:val="30"/>
          <w:szCs w:val="30"/>
        </w:rPr>
        <w:t>в соответствии с прилагаемой формой</w:t>
      </w:r>
      <w:r w:rsidRPr="006A29CA">
        <w:rPr>
          <w:sz w:val="30"/>
          <w:szCs w:val="30"/>
        </w:rPr>
        <w:t>);</w:t>
      </w:r>
    </w:p>
    <w:p w14:paraId="7725646D" w14:textId="2EFA130B" w:rsidR="00F74A93" w:rsidRPr="00781319" w:rsidRDefault="00F74A93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A29CA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6A29CA">
        <w:rPr>
          <w:rFonts w:ascii="Times New Roman" w:hAnsi="Times New Roman" w:cs="Times New Roman"/>
          <w:sz w:val="30"/>
          <w:szCs w:val="30"/>
        </w:rPr>
        <w:t>.</w:t>
      </w:r>
      <w:r w:rsidRPr="006A29CA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6A29CA">
        <w:rPr>
          <w:rFonts w:ascii="Times New Roman" w:hAnsi="Times New Roman" w:cs="Times New Roman"/>
          <w:sz w:val="30"/>
          <w:szCs w:val="30"/>
        </w:rPr>
        <w:t xml:space="preserve">. место (почтовый адрес) приема заявок на участие в конкурсе: </w:t>
      </w:r>
      <w:r w:rsidRPr="00781319">
        <w:rPr>
          <w:rFonts w:ascii="Times New Roman" w:hAnsi="Times New Roman" w:cs="Times New Roman"/>
          <w:sz w:val="30"/>
          <w:szCs w:val="30"/>
          <w:lang w:val="ru-RU"/>
        </w:rPr>
        <w:t>247050, г. Добруш, ул. им. Князя Паскевича, 9, (каб. 2</w:t>
      </w:r>
      <w:r w:rsidR="00F44B1D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781319">
        <w:rPr>
          <w:rFonts w:ascii="Times New Roman" w:hAnsi="Times New Roman" w:cs="Times New Roman"/>
          <w:sz w:val="30"/>
          <w:szCs w:val="30"/>
          <w:lang w:val="ru-RU"/>
        </w:rPr>
        <w:t>) с 8-30 до 17-00;</w:t>
      </w:r>
    </w:p>
    <w:p w14:paraId="708AA647" w14:textId="282DA25F" w:rsidR="00F74A93" w:rsidRPr="00781319" w:rsidRDefault="00F74A93" w:rsidP="00042AEE">
      <w:pPr>
        <w:jc w:val="both"/>
        <w:rPr>
          <w:sz w:val="30"/>
          <w:szCs w:val="30"/>
        </w:rPr>
      </w:pPr>
      <w:r w:rsidRPr="00781319">
        <w:rPr>
          <w:sz w:val="30"/>
          <w:szCs w:val="30"/>
        </w:rPr>
        <w:t>4.3. дата, время конечного срока приема заявок на участие в конкурсе: до 1</w:t>
      </w:r>
      <w:r w:rsidR="002508D7">
        <w:rPr>
          <w:sz w:val="30"/>
          <w:szCs w:val="30"/>
        </w:rPr>
        <w:t>6</w:t>
      </w:r>
      <w:r w:rsidR="002508D7">
        <w:rPr>
          <w:sz w:val="30"/>
          <w:szCs w:val="30"/>
          <w:u w:val="single"/>
          <w:vertAlign w:val="superscript"/>
        </w:rPr>
        <w:t>3</w:t>
      </w:r>
      <w:r w:rsidRPr="00781319">
        <w:rPr>
          <w:sz w:val="30"/>
          <w:szCs w:val="30"/>
          <w:u w:val="single"/>
          <w:vertAlign w:val="superscript"/>
        </w:rPr>
        <w:t>0</w:t>
      </w:r>
      <w:r w:rsidRPr="00781319">
        <w:rPr>
          <w:sz w:val="30"/>
          <w:szCs w:val="30"/>
        </w:rPr>
        <w:t xml:space="preserve"> часов </w:t>
      </w:r>
      <w:r w:rsidR="00F44B1D">
        <w:rPr>
          <w:sz w:val="30"/>
          <w:szCs w:val="30"/>
        </w:rPr>
        <w:t>1</w:t>
      </w:r>
      <w:r w:rsidR="00467144">
        <w:rPr>
          <w:sz w:val="30"/>
          <w:szCs w:val="30"/>
        </w:rPr>
        <w:t xml:space="preserve"> </w:t>
      </w:r>
      <w:r w:rsidR="00461CE0">
        <w:rPr>
          <w:sz w:val="30"/>
          <w:szCs w:val="30"/>
        </w:rPr>
        <w:t>февраля 202</w:t>
      </w:r>
      <w:r w:rsidR="00F44B1D">
        <w:rPr>
          <w:sz w:val="30"/>
          <w:szCs w:val="30"/>
        </w:rPr>
        <w:t>4</w:t>
      </w:r>
      <w:r w:rsidRPr="00781319">
        <w:rPr>
          <w:sz w:val="30"/>
          <w:szCs w:val="30"/>
        </w:rPr>
        <w:t xml:space="preserve"> года;</w:t>
      </w:r>
    </w:p>
    <w:p w14:paraId="1219D53A" w14:textId="77777777" w:rsidR="00F74A93" w:rsidRPr="006A29CA" w:rsidRDefault="00F74A93" w:rsidP="00042AEE">
      <w:pPr>
        <w:jc w:val="both"/>
        <w:rPr>
          <w:sz w:val="30"/>
          <w:szCs w:val="30"/>
        </w:rPr>
      </w:pPr>
      <w:r w:rsidRPr="006A29CA">
        <w:rPr>
          <w:sz w:val="30"/>
          <w:szCs w:val="30"/>
        </w:rPr>
        <w:t>4.3.1. Предложения, поступившие после конечного срока приемки, организатором не рассматриваются;</w:t>
      </w:r>
    </w:p>
    <w:p w14:paraId="0415C70C" w14:textId="77777777" w:rsidR="00F74A93" w:rsidRPr="006A29CA" w:rsidRDefault="00F74A93" w:rsidP="00042AEE">
      <w:pPr>
        <w:jc w:val="both"/>
        <w:rPr>
          <w:sz w:val="30"/>
          <w:szCs w:val="30"/>
        </w:rPr>
      </w:pPr>
      <w:r w:rsidRPr="006A29CA">
        <w:rPr>
          <w:sz w:val="30"/>
          <w:szCs w:val="30"/>
        </w:rPr>
        <w:t>4.4. одним участником может быть подана только одна заявка на участие в конкурсе;</w:t>
      </w:r>
    </w:p>
    <w:p w14:paraId="5281DAF2" w14:textId="77777777" w:rsidR="00F74A93" w:rsidRPr="006A29CA" w:rsidRDefault="00F74A93" w:rsidP="00042AEE">
      <w:pPr>
        <w:jc w:val="both"/>
        <w:rPr>
          <w:sz w:val="30"/>
          <w:szCs w:val="30"/>
        </w:rPr>
      </w:pPr>
      <w:r w:rsidRPr="006A29CA">
        <w:rPr>
          <w:sz w:val="30"/>
          <w:szCs w:val="30"/>
        </w:rPr>
        <w:lastRenderedPageBreak/>
        <w:t>4.5. Конкурсное предложение представляется организатору конкурса в запечатанном конверте, на котором указываются полное наименование юридического лица либо фамилия, собственное имя, отчество (если такое имеется) индивидуального предпринимателя, наименование государственной программы и мероприятия. Конверт с конкурсным предложением (с надписью «Заявка на участие в конкурсе») направляется по адресу, указанному в извещении о проведении конкурса, курьером или регистрируемым почтовым отправлением.</w:t>
      </w:r>
    </w:p>
    <w:p w14:paraId="5AB9499C" w14:textId="77777777" w:rsidR="008E48E2" w:rsidRPr="00A2797B" w:rsidRDefault="005F15EB" w:rsidP="00042AEE">
      <w:pPr>
        <w:jc w:val="both"/>
        <w:textAlignment w:val="baseline"/>
        <w:rPr>
          <w:b/>
          <w:sz w:val="30"/>
          <w:szCs w:val="30"/>
        </w:rPr>
      </w:pPr>
      <w:r w:rsidRPr="00A2797B">
        <w:rPr>
          <w:sz w:val="30"/>
          <w:szCs w:val="30"/>
        </w:rPr>
        <w:t xml:space="preserve">5. </w:t>
      </w:r>
      <w:r w:rsidRPr="00A2797B">
        <w:rPr>
          <w:b/>
          <w:sz w:val="30"/>
          <w:szCs w:val="30"/>
        </w:rPr>
        <w:t>Перечень документов, прилагаемых к заявке на участие в конкурсе; порядок и срок информирования участников конкурса о его результатах.</w:t>
      </w:r>
    </w:p>
    <w:p w14:paraId="1149BB65" w14:textId="77777777" w:rsidR="00F74A93" w:rsidRPr="00A2797B" w:rsidRDefault="00F74A93" w:rsidP="00042AEE">
      <w:pPr>
        <w:jc w:val="both"/>
        <w:textAlignment w:val="baseline"/>
        <w:rPr>
          <w:sz w:val="30"/>
          <w:szCs w:val="30"/>
        </w:rPr>
      </w:pPr>
      <w:r w:rsidRPr="00A2797B">
        <w:rPr>
          <w:sz w:val="30"/>
          <w:szCs w:val="30"/>
        </w:rPr>
        <w:t>5.1.</w:t>
      </w:r>
      <w:r>
        <w:rPr>
          <w:sz w:val="30"/>
          <w:szCs w:val="30"/>
        </w:rPr>
        <w:t xml:space="preserve"> </w:t>
      </w:r>
      <w:r w:rsidRPr="00A2797B">
        <w:rPr>
          <w:sz w:val="30"/>
          <w:szCs w:val="30"/>
        </w:rPr>
        <w:t>Юридическое лицо, индивидуальный предприниматель заявляют о своем участии в конкурсе путем подачи организатору конкурса конкурсного предложения, состоящего из:</w:t>
      </w:r>
    </w:p>
    <w:p w14:paraId="54A6BD60" w14:textId="77777777" w:rsidR="00F74A93" w:rsidRPr="00A2797B" w:rsidRDefault="00D76C7E" w:rsidP="00042AEE">
      <w:pPr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- заявление</w:t>
      </w:r>
      <w:r w:rsidR="00F74A93" w:rsidRPr="00A2797B">
        <w:rPr>
          <w:sz w:val="30"/>
          <w:szCs w:val="30"/>
        </w:rPr>
        <w:t xml:space="preserve"> на участие в конкурсе по выбору исполнителей мероприятий</w:t>
      </w:r>
      <w:r w:rsidR="00F74A93">
        <w:rPr>
          <w:sz w:val="30"/>
          <w:szCs w:val="30"/>
        </w:rPr>
        <w:t>;</w:t>
      </w:r>
    </w:p>
    <w:p w14:paraId="1BBBE1BF" w14:textId="77777777" w:rsidR="00D76C7E" w:rsidRDefault="00F74A93" w:rsidP="00042AEE">
      <w:pPr>
        <w:ind w:left="142"/>
        <w:jc w:val="both"/>
        <w:rPr>
          <w:sz w:val="30"/>
          <w:szCs w:val="30"/>
        </w:rPr>
      </w:pPr>
      <w:r>
        <w:rPr>
          <w:sz w:val="30"/>
          <w:szCs w:val="30"/>
        </w:rPr>
        <w:t>- з</w:t>
      </w:r>
      <w:r w:rsidRPr="00A2797B">
        <w:rPr>
          <w:sz w:val="30"/>
          <w:szCs w:val="30"/>
        </w:rPr>
        <w:t xml:space="preserve">аверенную копию </w:t>
      </w:r>
      <w:r>
        <w:rPr>
          <w:sz w:val="30"/>
          <w:szCs w:val="30"/>
        </w:rPr>
        <w:t xml:space="preserve">учредительного организацию документа </w:t>
      </w:r>
      <w:r w:rsidRPr="00A2797B">
        <w:rPr>
          <w:sz w:val="30"/>
          <w:szCs w:val="30"/>
        </w:rPr>
        <w:t>о регистрации участника;</w:t>
      </w:r>
    </w:p>
    <w:p w14:paraId="11D01602" w14:textId="77777777" w:rsidR="00F74A93" w:rsidRPr="00A2797B" w:rsidRDefault="00F74A93" w:rsidP="00042AEE">
      <w:pPr>
        <w:jc w:val="both"/>
        <w:rPr>
          <w:sz w:val="30"/>
          <w:szCs w:val="30"/>
        </w:rPr>
      </w:pPr>
      <w:r>
        <w:rPr>
          <w:sz w:val="30"/>
          <w:szCs w:val="30"/>
        </w:rPr>
        <w:t>- с</w:t>
      </w:r>
      <w:r w:rsidRPr="00A2797B">
        <w:rPr>
          <w:sz w:val="30"/>
          <w:szCs w:val="30"/>
        </w:rPr>
        <w:t xml:space="preserve">правку об отсутствии </w:t>
      </w:r>
      <w:r w:rsidR="00E02077" w:rsidRPr="006A29CA">
        <w:rPr>
          <w:sz w:val="30"/>
          <w:szCs w:val="30"/>
        </w:rPr>
        <w:t>задолженности по заработной плате</w:t>
      </w:r>
      <w:r w:rsidRPr="00A2797B">
        <w:rPr>
          <w:sz w:val="30"/>
          <w:szCs w:val="30"/>
        </w:rPr>
        <w:t>;</w:t>
      </w:r>
    </w:p>
    <w:p w14:paraId="76E91859" w14:textId="77777777" w:rsidR="00D76C7E" w:rsidRDefault="00F74A93" w:rsidP="00042AEE">
      <w:pPr>
        <w:rPr>
          <w:sz w:val="30"/>
          <w:szCs w:val="30"/>
        </w:rPr>
      </w:pPr>
      <w:r w:rsidRPr="00A2797B">
        <w:rPr>
          <w:sz w:val="30"/>
          <w:szCs w:val="30"/>
        </w:rPr>
        <w:t xml:space="preserve">- </w:t>
      </w:r>
      <w:r>
        <w:rPr>
          <w:sz w:val="30"/>
          <w:szCs w:val="30"/>
        </w:rPr>
        <w:t>с</w:t>
      </w:r>
      <w:r w:rsidRPr="00A2797B">
        <w:rPr>
          <w:sz w:val="30"/>
          <w:szCs w:val="30"/>
        </w:rPr>
        <w:t xml:space="preserve">правку </w:t>
      </w:r>
      <w:r w:rsidR="00E02077">
        <w:rPr>
          <w:sz w:val="30"/>
          <w:szCs w:val="30"/>
        </w:rPr>
        <w:t xml:space="preserve">о наличии </w:t>
      </w:r>
      <w:r w:rsidR="00E02077" w:rsidRPr="006A29CA">
        <w:rPr>
          <w:sz w:val="30"/>
          <w:szCs w:val="30"/>
        </w:rPr>
        <w:t>в штате юриста</w:t>
      </w:r>
      <w:r w:rsidR="00D76C7E">
        <w:rPr>
          <w:sz w:val="30"/>
          <w:szCs w:val="30"/>
        </w:rPr>
        <w:t>;</w:t>
      </w:r>
    </w:p>
    <w:p w14:paraId="6758156D" w14:textId="77777777" w:rsidR="00D76C7E" w:rsidRDefault="00D76C7E" w:rsidP="00042AEE">
      <w:pPr>
        <w:rPr>
          <w:sz w:val="30"/>
          <w:szCs w:val="30"/>
        </w:rPr>
      </w:pPr>
      <w:r>
        <w:rPr>
          <w:sz w:val="30"/>
          <w:szCs w:val="30"/>
        </w:rPr>
        <w:t>-</w:t>
      </w:r>
      <w:r w:rsidR="00E02077" w:rsidRPr="006A29CA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A2797B">
        <w:rPr>
          <w:sz w:val="30"/>
          <w:szCs w:val="30"/>
        </w:rPr>
        <w:t xml:space="preserve">правку </w:t>
      </w:r>
      <w:r>
        <w:rPr>
          <w:sz w:val="30"/>
          <w:szCs w:val="30"/>
        </w:rPr>
        <w:t xml:space="preserve">о наличии </w:t>
      </w:r>
      <w:r w:rsidR="00E02077" w:rsidRPr="006A29CA">
        <w:rPr>
          <w:sz w:val="30"/>
          <w:szCs w:val="30"/>
        </w:rPr>
        <w:t>экономической и бухгалтерской служб</w:t>
      </w:r>
      <w:r>
        <w:rPr>
          <w:sz w:val="30"/>
          <w:szCs w:val="30"/>
        </w:rPr>
        <w:t>,</w:t>
      </w:r>
    </w:p>
    <w:p w14:paraId="393AE39E" w14:textId="77777777" w:rsidR="00F74A93" w:rsidRPr="00A2797B" w:rsidRDefault="00D76C7E" w:rsidP="00042AEE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- справку о наличии </w:t>
      </w:r>
      <w:r w:rsidR="00E02077" w:rsidRPr="006A29CA">
        <w:rPr>
          <w:sz w:val="30"/>
          <w:szCs w:val="30"/>
        </w:rPr>
        <w:t>опыта работы с сельскохозяйственными, обслуживающи</w:t>
      </w:r>
      <w:r>
        <w:rPr>
          <w:sz w:val="30"/>
          <w:szCs w:val="30"/>
        </w:rPr>
        <w:t xml:space="preserve">ми, </w:t>
      </w:r>
      <w:r w:rsidR="00E02077" w:rsidRPr="006A29CA">
        <w:rPr>
          <w:sz w:val="30"/>
          <w:szCs w:val="30"/>
        </w:rPr>
        <w:t>перерабатывающими предприятиями агропромышленного комплекса</w:t>
      </w:r>
    </w:p>
    <w:p w14:paraId="233B0941" w14:textId="77777777" w:rsidR="00F74A93" w:rsidRPr="00A2797B" w:rsidRDefault="00F74A93" w:rsidP="00042AEE">
      <w:pPr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5.2. Пакет документов должен содержать опись</w:t>
      </w:r>
      <w:r w:rsidRPr="00A2797B">
        <w:rPr>
          <w:sz w:val="30"/>
          <w:szCs w:val="30"/>
        </w:rPr>
        <w:t xml:space="preserve"> документов (копий документов), прилагаемых к заявлению на участие в конкурсе по выбору исполнителей мероприятий</w:t>
      </w:r>
      <w:r>
        <w:rPr>
          <w:sz w:val="30"/>
          <w:szCs w:val="30"/>
        </w:rPr>
        <w:t>.</w:t>
      </w:r>
    </w:p>
    <w:p w14:paraId="2ADEC8D3" w14:textId="77777777" w:rsidR="00243754" w:rsidRPr="00A2797B" w:rsidRDefault="00243754" w:rsidP="00042AEE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CC5916"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направления победителю конкурса предложения о 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>заключени</w:t>
      </w:r>
      <w:r w:rsidR="00CC5916"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и 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>договора на выполнение мероприятия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3FCB01B2" w14:textId="77777777" w:rsidR="00F74A93" w:rsidRPr="00A2797B" w:rsidRDefault="00F74A93" w:rsidP="00042AEE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6.1. 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в течение 5 рабочих дней.</w:t>
      </w:r>
    </w:p>
    <w:p w14:paraId="6A0CE899" w14:textId="77777777" w:rsidR="00F74A93" w:rsidRPr="00A2797B" w:rsidRDefault="00F74A93" w:rsidP="00042AEE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в течение 5 рабочих дней.</w:t>
      </w:r>
    </w:p>
    <w:p w14:paraId="0C4414BF" w14:textId="77777777" w:rsidR="00F74A93" w:rsidRPr="00D76C7E" w:rsidRDefault="00D76C7E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76C7E">
        <w:rPr>
          <w:rFonts w:ascii="Times New Roman" w:hAnsi="Times New Roman" w:cs="Times New Roman"/>
          <w:sz w:val="30"/>
          <w:szCs w:val="30"/>
        </w:rPr>
        <w:t xml:space="preserve">6.3. в случае необходимости согласования с ответственным Заказчиком Государственной программы физических и (или) стоимостных показателей мероприятия, срок указанный в п.п. 6.1. настоящего пункта </w:t>
      </w:r>
      <w:r w:rsidRPr="00D76C7E">
        <w:rPr>
          <w:rFonts w:ascii="Times New Roman" w:hAnsi="Times New Roman" w:cs="Times New Roman"/>
          <w:sz w:val="30"/>
          <w:szCs w:val="30"/>
        </w:rPr>
        <w:lastRenderedPageBreak/>
        <w:t>может быть продлен организатором конкурса на период, необходимый для такого согласования</w:t>
      </w:r>
    </w:p>
    <w:p w14:paraId="2ADC8ABA" w14:textId="77777777" w:rsidR="00F74A93" w:rsidRPr="00D76C7E" w:rsidRDefault="00F74A93" w:rsidP="00042AEE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0351512" w14:textId="226CB09E" w:rsidR="00F74A93" w:rsidRDefault="00F44B1D" w:rsidP="00F44B1D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Председатель комиссии</w:t>
      </w:r>
      <w:r w:rsidR="00D76C7E">
        <w:rPr>
          <w:rFonts w:ascii="Times New Roman" w:hAnsi="Times New Roman" w:cs="Times New Roman"/>
          <w:sz w:val="30"/>
          <w:szCs w:val="30"/>
          <w:lang w:val="ru-RU"/>
        </w:rPr>
        <w:t xml:space="preserve">           </w:t>
      </w:r>
      <w:r w:rsidR="00D76C7E">
        <w:rPr>
          <w:rFonts w:ascii="Times New Roman" w:hAnsi="Times New Roman" w:cs="Times New Roman"/>
          <w:sz w:val="30"/>
          <w:szCs w:val="30"/>
          <w:lang w:val="ru-RU"/>
        </w:rPr>
        <w:tab/>
      </w:r>
      <w:r w:rsidR="00D76C7E"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Е.А.Чернявко </w:t>
      </w:r>
    </w:p>
    <w:p w14:paraId="3EC073DE" w14:textId="77777777" w:rsidR="00F44B1D" w:rsidRPr="006A29CA" w:rsidRDefault="00F44B1D" w:rsidP="00F44B1D">
      <w:pPr>
        <w:pStyle w:val="ConsPlusNonformat"/>
        <w:jc w:val="both"/>
        <w:rPr>
          <w:sz w:val="30"/>
          <w:szCs w:val="30"/>
        </w:rPr>
      </w:pPr>
    </w:p>
    <w:p w14:paraId="2F761A7F" w14:textId="27ED25C0" w:rsidR="00F74A93" w:rsidRDefault="00F74A93" w:rsidP="00042AEE">
      <w:pPr>
        <w:rPr>
          <w:sz w:val="30"/>
          <w:szCs w:val="30"/>
        </w:rPr>
      </w:pPr>
      <w:r w:rsidRPr="006A29CA">
        <w:rPr>
          <w:sz w:val="30"/>
          <w:szCs w:val="30"/>
        </w:rPr>
        <w:t xml:space="preserve">Секретарь комиссии </w:t>
      </w:r>
      <w:r>
        <w:rPr>
          <w:sz w:val="30"/>
          <w:szCs w:val="30"/>
        </w:rPr>
        <w:t xml:space="preserve">                                                     </w:t>
      </w:r>
      <w:r w:rsidR="00D76C7E">
        <w:rPr>
          <w:sz w:val="30"/>
          <w:szCs w:val="30"/>
        </w:rPr>
        <w:tab/>
      </w:r>
      <w:r w:rsidR="00F44B1D">
        <w:rPr>
          <w:sz w:val="30"/>
          <w:szCs w:val="30"/>
        </w:rPr>
        <w:t>А.В.Шуткина</w:t>
      </w:r>
    </w:p>
    <w:p w14:paraId="60E35480" w14:textId="77777777" w:rsidR="00F74A93" w:rsidRDefault="00F74A93" w:rsidP="00F74A93">
      <w:pPr>
        <w:ind w:firstLine="7"/>
        <w:rPr>
          <w:sz w:val="28"/>
          <w:szCs w:val="28"/>
        </w:rPr>
      </w:pPr>
    </w:p>
    <w:p w14:paraId="0C2D8E97" w14:textId="77777777" w:rsidR="00F74A93" w:rsidRDefault="00F74A93" w:rsidP="00F74A93">
      <w:pPr>
        <w:ind w:firstLine="7"/>
        <w:rPr>
          <w:sz w:val="28"/>
          <w:szCs w:val="28"/>
        </w:rPr>
        <w:sectPr w:rsidR="00F74A93" w:rsidSect="0075106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AC3F366" w14:textId="77777777" w:rsidR="00F74A93" w:rsidRPr="00FF0AD0" w:rsidRDefault="00F74A93" w:rsidP="006A09F1">
      <w:pPr>
        <w:widowControl w:val="0"/>
        <w:autoSpaceDE w:val="0"/>
        <w:autoSpaceDN w:val="0"/>
        <w:ind w:left="1134" w:right="-6"/>
        <w:rPr>
          <w:sz w:val="28"/>
          <w:szCs w:val="28"/>
        </w:rPr>
      </w:pPr>
      <w:r w:rsidRPr="00FF0AD0">
        <w:rPr>
          <w:sz w:val="28"/>
          <w:szCs w:val="28"/>
        </w:rPr>
        <w:lastRenderedPageBreak/>
        <w:t>от «</w:t>
      </w:r>
      <w:r>
        <w:rPr>
          <w:sz w:val="28"/>
          <w:szCs w:val="28"/>
        </w:rPr>
        <w:t>___</w:t>
      </w:r>
      <w:r w:rsidRPr="00FF0AD0">
        <w:rPr>
          <w:sz w:val="28"/>
          <w:szCs w:val="28"/>
        </w:rPr>
        <w:t>»</w:t>
      </w:r>
      <w:r w:rsidR="00B74E64">
        <w:rPr>
          <w:sz w:val="28"/>
          <w:szCs w:val="28"/>
        </w:rPr>
        <w:t xml:space="preserve"> ___________ 202</w:t>
      </w:r>
      <w:r w:rsidR="00C94F5C">
        <w:rPr>
          <w:sz w:val="28"/>
          <w:szCs w:val="28"/>
        </w:rPr>
        <w:t>4</w:t>
      </w:r>
      <w:r w:rsidRPr="00FF0AD0">
        <w:rPr>
          <w:sz w:val="28"/>
          <w:szCs w:val="28"/>
        </w:rPr>
        <w:t xml:space="preserve"> г.</w:t>
      </w:r>
    </w:p>
    <w:p w14:paraId="5A5D60E7" w14:textId="77777777" w:rsidR="00F74A93" w:rsidRPr="0056563E" w:rsidRDefault="00F74A93" w:rsidP="00F74A93">
      <w:pPr>
        <w:spacing w:line="280" w:lineRule="exact"/>
        <w:ind w:left="567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Управление сельского хозяйства и продовольствия Добрушского райисполкома</w:t>
      </w:r>
    </w:p>
    <w:p w14:paraId="4B5B5762" w14:textId="77777777" w:rsidR="00F74A93" w:rsidRPr="0056563E" w:rsidRDefault="00F74A93" w:rsidP="00F74A93">
      <w:pPr>
        <w:ind w:left="5103"/>
        <w:jc w:val="center"/>
        <w:rPr>
          <w:sz w:val="28"/>
          <w:szCs w:val="28"/>
        </w:rPr>
      </w:pPr>
    </w:p>
    <w:p w14:paraId="0A341FCC" w14:textId="77777777" w:rsidR="00F74A93" w:rsidRPr="0056563E" w:rsidRDefault="00F74A93" w:rsidP="00F74A93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14:paraId="0CB49CBF" w14:textId="77777777" w:rsidR="00F74A93" w:rsidRPr="0056563E" w:rsidRDefault="00F74A93" w:rsidP="00F74A93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14:paraId="07EDF161" w14:textId="77777777" w:rsidR="00F74A93" w:rsidRPr="0056563E" w:rsidRDefault="00F74A93" w:rsidP="00F74A93">
      <w:pPr>
        <w:rPr>
          <w:sz w:val="28"/>
          <w:szCs w:val="28"/>
        </w:rPr>
      </w:pPr>
    </w:p>
    <w:p w14:paraId="4E51CD3C" w14:textId="77777777" w:rsidR="00F74A93" w:rsidRPr="0056563E" w:rsidRDefault="00F74A93" w:rsidP="006A09F1">
      <w:pPr>
        <w:ind w:left="709"/>
        <w:rPr>
          <w:sz w:val="28"/>
          <w:szCs w:val="28"/>
        </w:rPr>
      </w:pPr>
      <w:r w:rsidRPr="0056563E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</w:p>
    <w:p w14:paraId="333B5D13" w14:textId="77777777" w:rsidR="00F74A93" w:rsidRDefault="00F74A93" w:rsidP="006A09F1">
      <w:pPr>
        <w:pBdr>
          <w:bottom w:val="single" w:sz="12" w:space="1" w:color="auto"/>
        </w:pBdr>
        <w:ind w:left="709"/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юридического лица, подавшего заявление)</w:t>
      </w:r>
    </w:p>
    <w:p w14:paraId="076E796C" w14:textId="77777777" w:rsidR="00F74A93" w:rsidRPr="00A379A0" w:rsidRDefault="00F74A93" w:rsidP="006A09F1">
      <w:pPr>
        <w:pBdr>
          <w:bottom w:val="single" w:sz="12" w:space="1" w:color="auto"/>
        </w:pBdr>
        <w:ind w:left="709"/>
        <w:jc w:val="center"/>
        <w:rPr>
          <w:sz w:val="16"/>
          <w:szCs w:val="16"/>
        </w:rPr>
      </w:pPr>
    </w:p>
    <w:p w14:paraId="3434DDB5" w14:textId="77777777" w:rsidR="00F74A93" w:rsidRPr="0056563E" w:rsidRDefault="00F74A93" w:rsidP="006A09F1">
      <w:pPr>
        <w:ind w:left="709"/>
        <w:rPr>
          <w:sz w:val="28"/>
          <w:szCs w:val="28"/>
        </w:rPr>
      </w:pPr>
    </w:p>
    <w:p w14:paraId="6B2A2871" w14:textId="77777777" w:rsidR="00F74A93" w:rsidRDefault="00F74A93" w:rsidP="006A09F1">
      <w:pPr>
        <w:ind w:left="709"/>
        <w:rPr>
          <w:sz w:val="16"/>
          <w:szCs w:val="16"/>
        </w:rPr>
      </w:pPr>
      <w:r w:rsidRPr="00381D2F">
        <w:rPr>
          <w:sz w:val="16"/>
          <w:szCs w:val="16"/>
        </w:rPr>
        <w:t>________________________________________________________________</w:t>
      </w:r>
      <w:r>
        <w:rPr>
          <w:sz w:val="16"/>
          <w:szCs w:val="16"/>
        </w:rPr>
        <w:t>_______________________________________________</w:t>
      </w:r>
      <w:r w:rsidRPr="00381D2F">
        <w:rPr>
          <w:sz w:val="16"/>
          <w:szCs w:val="16"/>
        </w:rPr>
        <w:t>_____</w:t>
      </w:r>
    </w:p>
    <w:p w14:paraId="4B5E6006" w14:textId="77777777" w:rsidR="00F74A93" w:rsidRPr="00381D2F" w:rsidRDefault="00F74A93" w:rsidP="006A09F1">
      <w:pPr>
        <w:ind w:left="709"/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14:paraId="7E96B273" w14:textId="77777777" w:rsidR="00F74A93" w:rsidRPr="0056563E" w:rsidRDefault="00F74A93" w:rsidP="006A09F1">
      <w:pPr>
        <w:ind w:left="709"/>
        <w:jc w:val="both"/>
        <w:rPr>
          <w:sz w:val="28"/>
          <w:szCs w:val="28"/>
        </w:rPr>
      </w:pPr>
      <w:r w:rsidRPr="0056563E">
        <w:rPr>
          <w:sz w:val="28"/>
          <w:szCs w:val="28"/>
        </w:rPr>
        <w:tab/>
      </w:r>
    </w:p>
    <w:p w14:paraId="7648D1AC" w14:textId="77777777" w:rsidR="00F74A93" w:rsidRPr="0056563E" w:rsidRDefault="00F74A93" w:rsidP="006A09F1">
      <w:pPr>
        <w:ind w:left="709" w:firstLine="720"/>
        <w:jc w:val="both"/>
        <w:rPr>
          <w:sz w:val="28"/>
          <w:szCs w:val="28"/>
        </w:rPr>
      </w:pPr>
      <w:r w:rsidRPr="0056563E">
        <w:rPr>
          <w:sz w:val="28"/>
          <w:szCs w:val="28"/>
        </w:rPr>
        <w:t xml:space="preserve">1. Изучив представленные конкурсные документы на </w:t>
      </w:r>
      <w:r>
        <w:rPr>
          <w:sz w:val="28"/>
          <w:szCs w:val="28"/>
        </w:rPr>
        <w:t>выполнение мероприятия (части мероприятия): «</w:t>
      </w:r>
      <w:r w:rsidR="00B91CC3">
        <w:rPr>
          <w:sz w:val="30"/>
          <w:szCs w:val="30"/>
        </w:rPr>
        <w:t>Поставка минеральных удобрений</w:t>
      </w:r>
      <w:r w:rsidR="00F71E30" w:rsidRPr="00025FCC">
        <w:rPr>
          <w:sz w:val="30"/>
          <w:szCs w:val="30"/>
        </w:rPr>
        <w:t xml:space="preserve"> </w:t>
      </w:r>
      <w:r w:rsidR="00A52C71" w:rsidRPr="00025FCC">
        <w:rPr>
          <w:sz w:val="30"/>
          <w:szCs w:val="30"/>
        </w:rPr>
        <w:t>Государственной программы по преодолению последствий катаст</w:t>
      </w:r>
      <w:r w:rsidR="00F71E30">
        <w:rPr>
          <w:sz w:val="30"/>
          <w:szCs w:val="30"/>
        </w:rPr>
        <w:t>рофы на Чернобыльской АЭС на 2021-202</w:t>
      </w:r>
      <w:r w:rsidR="00A52C71" w:rsidRPr="00025FCC">
        <w:rPr>
          <w:sz w:val="30"/>
          <w:szCs w:val="30"/>
        </w:rPr>
        <w:t>5 годы</w:t>
      </w:r>
      <w:r>
        <w:rPr>
          <w:sz w:val="28"/>
          <w:szCs w:val="28"/>
        </w:rPr>
        <w:t>,</w:t>
      </w:r>
      <w:r w:rsidRPr="0056563E">
        <w:rPr>
          <w:sz w:val="28"/>
          <w:szCs w:val="28"/>
        </w:rPr>
        <w:t xml:space="preserve"> мы, нижеподписавшиеся, уполномоченные на подписание заявления, согласны принять участие в конкурсе</w:t>
      </w:r>
      <w:r>
        <w:rPr>
          <w:sz w:val="28"/>
          <w:szCs w:val="28"/>
        </w:rPr>
        <w:t xml:space="preserve"> по выбору исполнителя мероприятия: </w:t>
      </w:r>
      <w:r w:rsidR="00F71E30">
        <w:rPr>
          <w:sz w:val="28"/>
          <w:szCs w:val="28"/>
        </w:rPr>
        <w:t>«</w:t>
      </w:r>
      <w:r w:rsidR="00B91CC3">
        <w:rPr>
          <w:sz w:val="30"/>
          <w:szCs w:val="30"/>
        </w:rPr>
        <w:t>Поставка минеральных удобрений</w:t>
      </w:r>
      <w:r w:rsidR="00F71E30">
        <w:rPr>
          <w:sz w:val="30"/>
          <w:szCs w:val="30"/>
        </w:rPr>
        <w:t>»</w:t>
      </w:r>
      <w:r>
        <w:rPr>
          <w:sz w:val="30"/>
          <w:szCs w:val="30"/>
        </w:rPr>
        <w:t>.</w:t>
      </w:r>
      <w:r>
        <w:rPr>
          <w:sz w:val="28"/>
          <w:szCs w:val="28"/>
        </w:rPr>
        <w:t xml:space="preserve"> </w:t>
      </w:r>
    </w:p>
    <w:p w14:paraId="62A0A2E7" w14:textId="77777777" w:rsidR="00F74A93" w:rsidRPr="0056563E" w:rsidRDefault="00F74A93" w:rsidP="006A09F1">
      <w:pPr>
        <w:ind w:left="709"/>
        <w:rPr>
          <w:sz w:val="28"/>
          <w:szCs w:val="28"/>
        </w:rPr>
      </w:pPr>
    </w:p>
    <w:p w14:paraId="479655A7" w14:textId="77777777" w:rsidR="00F74A93" w:rsidRPr="0056563E" w:rsidRDefault="00F74A93" w:rsidP="006A09F1">
      <w:pPr>
        <w:ind w:left="709"/>
        <w:rPr>
          <w:sz w:val="28"/>
          <w:szCs w:val="28"/>
        </w:rPr>
      </w:pPr>
      <w:r w:rsidRPr="0056563E">
        <w:rPr>
          <w:sz w:val="28"/>
          <w:szCs w:val="28"/>
        </w:rPr>
        <w:t>Представляемые документы:</w:t>
      </w:r>
    </w:p>
    <w:p w14:paraId="6D60CA6C" w14:textId="77777777" w:rsidR="00F74A93" w:rsidRPr="007E765D" w:rsidRDefault="00F74A93" w:rsidP="006A09F1">
      <w:pPr>
        <w:ind w:left="709"/>
        <w:jc w:val="both"/>
        <w:rPr>
          <w:sz w:val="28"/>
          <w:szCs w:val="28"/>
          <w:u w:val="single"/>
        </w:rPr>
      </w:pPr>
      <w:r w:rsidRPr="0056563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E765D">
        <w:rPr>
          <w:sz w:val="28"/>
          <w:szCs w:val="28"/>
          <w:u w:val="single"/>
        </w:rPr>
        <w:t>Копия свидетельства о государственной регистрации юридического лица, индивидуального предпринимателя в Едином государственном регистре юридических лиц и индивидуальных предпринимателей, заверенную в установленном порядке;</w:t>
      </w:r>
    </w:p>
    <w:p w14:paraId="35427A82" w14:textId="77777777" w:rsidR="00F74A93" w:rsidRPr="0056563E" w:rsidRDefault="00F74A93" w:rsidP="006A09F1">
      <w:pPr>
        <w:ind w:left="709"/>
        <w:rPr>
          <w:sz w:val="28"/>
          <w:szCs w:val="28"/>
        </w:rPr>
      </w:pPr>
      <w:r w:rsidRPr="0056563E">
        <w:rPr>
          <w:sz w:val="28"/>
          <w:szCs w:val="28"/>
        </w:rPr>
        <w:t>2._________________________________________________________________</w:t>
      </w:r>
    </w:p>
    <w:p w14:paraId="5262AF02" w14:textId="77777777" w:rsidR="00F74A93" w:rsidRDefault="00F74A93" w:rsidP="006A09F1">
      <w:pPr>
        <w:ind w:left="709"/>
        <w:rPr>
          <w:sz w:val="28"/>
          <w:szCs w:val="28"/>
        </w:rPr>
      </w:pPr>
      <w:r w:rsidRPr="0056563E">
        <w:rPr>
          <w:sz w:val="28"/>
          <w:szCs w:val="28"/>
        </w:rPr>
        <w:t>3._________________________________________________________________</w:t>
      </w:r>
    </w:p>
    <w:p w14:paraId="2EE0BB24" w14:textId="77777777" w:rsidR="00F74A93" w:rsidRDefault="00F74A93" w:rsidP="006A09F1">
      <w:pPr>
        <w:ind w:left="709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</w:t>
      </w:r>
    </w:p>
    <w:p w14:paraId="7E781EA1" w14:textId="77777777" w:rsidR="00F74A93" w:rsidRDefault="00F74A93" w:rsidP="006A09F1">
      <w:pPr>
        <w:ind w:left="709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</w:t>
      </w:r>
    </w:p>
    <w:p w14:paraId="613BFC6C" w14:textId="77777777" w:rsidR="00F74A93" w:rsidRPr="0056563E" w:rsidRDefault="00F74A93" w:rsidP="006A09F1">
      <w:pPr>
        <w:ind w:left="709"/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</w:t>
      </w:r>
    </w:p>
    <w:p w14:paraId="554FB7D7" w14:textId="77777777" w:rsidR="00F74A93" w:rsidRPr="0056563E" w:rsidRDefault="00F74A93" w:rsidP="006A09F1">
      <w:pPr>
        <w:ind w:left="709"/>
        <w:rPr>
          <w:sz w:val="28"/>
          <w:szCs w:val="28"/>
        </w:rPr>
      </w:pPr>
    </w:p>
    <w:p w14:paraId="6E4C8F91" w14:textId="77777777" w:rsidR="00F74A93" w:rsidRDefault="00F74A93" w:rsidP="006A09F1">
      <w:pPr>
        <w:ind w:left="709"/>
        <w:rPr>
          <w:sz w:val="28"/>
          <w:szCs w:val="28"/>
        </w:rPr>
      </w:pPr>
    </w:p>
    <w:p w14:paraId="0A2C8D10" w14:textId="77777777" w:rsidR="00F74A93" w:rsidRPr="0056563E" w:rsidRDefault="00F74A93" w:rsidP="006A09F1">
      <w:pPr>
        <w:ind w:left="709"/>
        <w:rPr>
          <w:sz w:val="28"/>
          <w:szCs w:val="28"/>
        </w:rPr>
      </w:pPr>
      <w:r w:rsidRPr="0056563E">
        <w:rPr>
          <w:sz w:val="28"/>
          <w:szCs w:val="28"/>
        </w:rPr>
        <w:t>Должность уполномоченного лица: __________________________________________</w:t>
      </w:r>
    </w:p>
    <w:p w14:paraId="6A2C5B21" w14:textId="77777777" w:rsidR="00F74A93" w:rsidRDefault="00F74A93" w:rsidP="006A09F1">
      <w:pPr>
        <w:ind w:left="709"/>
        <w:rPr>
          <w:sz w:val="28"/>
          <w:szCs w:val="28"/>
        </w:rPr>
      </w:pPr>
      <w:r w:rsidRPr="0056563E">
        <w:rPr>
          <w:sz w:val="28"/>
          <w:szCs w:val="28"/>
        </w:rPr>
        <w:t>(Ф.И.О.)___________________________________</w:t>
      </w:r>
    </w:p>
    <w:p w14:paraId="42B0E34B" w14:textId="77777777" w:rsidR="00F74A93" w:rsidRPr="0056563E" w:rsidRDefault="00F74A93" w:rsidP="006A09F1">
      <w:pPr>
        <w:ind w:left="709"/>
        <w:rPr>
          <w:sz w:val="28"/>
          <w:szCs w:val="28"/>
        </w:rPr>
      </w:pPr>
    </w:p>
    <w:p w14:paraId="170C9A14" w14:textId="77777777" w:rsidR="00F74A93" w:rsidRPr="0056563E" w:rsidRDefault="00F74A93" w:rsidP="006A09F1">
      <w:pPr>
        <w:ind w:left="709"/>
        <w:rPr>
          <w:sz w:val="28"/>
          <w:szCs w:val="28"/>
        </w:rPr>
      </w:pPr>
    </w:p>
    <w:p w14:paraId="597F9EF8" w14:textId="77777777" w:rsidR="00F74A93" w:rsidRPr="0056563E" w:rsidRDefault="00F74A93" w:rsidP="006A09F1">
      <w:pPr>
        <w:ind w:left="709" w:firstLine="708"/>
        <w:rPr>
          <w:sz w:val="28"/>
          <w:szCs w:val="28"/>
        </w:rPr>
      </w:pPr>
    </w:p>
    <w:p w14:paraId="100288A8" w14:textId="77777777" w:rsidR="00F74A93" w:rsidRDefault="006A09F1" w:rsidP="006A09F1">
      <w:pPr>
        <w:ind w:left="709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4A93">
        <w:rPr>
          <w:sz w:val="28"/>
          <w:szCs w:val="28"/>
        </w:rPr>
        <w:t>Подпись___________</w:t>
      </w:r>
      <w:r w:rsidR="00F74A93" w:rsidRPr="0056563E">
        <w:rPr>
          <w:sz w:val="28"/>
          <w:szCs w:val="28"/>
        </w:rPr>
        <w:t>__</w:t>
      </w:r>
    </w:p>
    <w:p w14:paraId="4C415279" w14:textId="77777777" w:rsidR="00F74A93" w:rsidRDefault="00F74A93" w:rsidP="006A09F1">
      <w:pPr>
        <w:ind w:left="709"/>
        <w:rPr>
          <w:sz w:val="16"/>
          <w:szCs w:val="16"/>
        </w:rPr>
      </w:pPr>
      <w:r>
        <w:rPr>
          <w:sz w:val="28"/>
          <w:szCs w:val="28"/>
        </w:rPr>
        <w:t>___________________</w:t>
      </w:r>
      <w:r>
        <w:rPr>
          <w:sz w:val="16"/>
          <w:szCs w:val="16"/>
        </w:rPr>
        <w:t>(</w:t>
      </w:r>
      <w:r w:rsidRPr="007E765D">
        <w:rPr>
          <w:sz w:val="16"/>
          <w:szCs w:val="16"/>
        </w:rPr>
        <w:t>Ф.И.О. контактного лица, телефон</w:t>
      </w:r>
      <w:r>
        <w:rPr>
          <w:sz w:val="16"/>
          <w:szCs w:val="16"/>
        </w:rPr>
        <w:t>)</w:t>
      </w:r>
    </w:p>
    <w:p w14:paraId="0105C3B4" w14:textId="77777777" w:rsidR="00243754" w:rsidRDefault="00243754" w:rsidP="00683D9A">
      <w:pPr>
        <w:jc w:val="right"/>
        <w:rPr>
          <w:sz w:val="28"/>
          <w:szCs w:val="28"/>
        </w:rPr>
      </w:pPr>
    </w:p>
    <w:p w14:paraId="55317867" w14:textId="77777777" w:rsidR="00FC744B" w:rsidRDefault="00FC744B" w:rsidP="00683D9A">
      <w:pPr>
        <w:jc w:val="right"/>
        <w:rPr>
          <w:sz w:val="28"/>
          <w:szCs w:val="28"/>
        </w:rPr>
      </w:pPr>
    </w:p>
    <w:p w14:paraId="65E4E11B" w14:textId="77777777" w:rsidR="00FC744B" w:rsidRDefault="00FC744B" w:rsidP="00683D9A">
      <w:pPr>
        <w:jc w:val="right"/>
        <w:rPr>
          <w:sz w:val="28"/>
          <w:szCs w:val="28"/>
        </w:rPr>
      </w:pPr>
    </w:p>
    <w:p w14:paraId="189CBE60" w14:textId="77777777" w:rsidR="00FC744B" w:rsidRDefault="00FC744B" w:rsidP="00683D9A">
      <w:pPr>
        <w:jc w:val="right"/>
        <w:rPr>
          <w:sz w:val="28"/>
          <w:szCs w:val="28"/>
        </w:rPr>
      </w:pPr>
    </w:p>
    <w:p w14:paraId="50401C20" w14:textId="77777777" w:rsidR="00FC744B" w:rsidRDefault="00FC744B" w:rsidP="00683D9A">
      <w:pPr>
        <w:jc w:val="right"/>
        <w:rPr>
          <w:sz w:val="28"/>
          <w:szCs w:val="28"/>
        </w:rPr>
      </w:pPr>
    </w:p>
    <w:p w14:paraId="4683DAC1" w14:textId="77777777" w:rsidR="00FC744B" w:rsidRDefault="00FC744B" w:rsidP="00683D9A">
      <w:pPr>
        <w:jc w:val="right"/>
        <w:rPr>
          <w:sz w:val="28"/>
          <w:szCs w:val="28"/>
        </w:rPr>
      </w:pPr>
    </w:p>
    <w:p w14:paraId="4B6C03DE" w14:textId="77777777" w:rsidR="00FC744B" w:rsidRDefault="00FC744B" w:rsidP="00683D9A">
      <w:pPr>
        <w:jc w:val="right"/>
        <w:rPr>
          <w:sz w:val="28"/>
          <w:szCs w:val="28"/>
        </w:rPr>
      </w:pPr>
    </w:p>
    <w:p w14:paraId="09DD28C1" w14:textId="77777777" w:rsidR="00FC744B" w:rsidRDefault="00FC744B" w:rsidP="00683D9A">
      <w:pPr>
        <w:jc w:val="right"/>
        <w:rPr>
          <w:sz w:val="28"/>
          <w:szCs w:val="28"/>
        </w:rPr>
      </w:pPr>
    </w:p>
    <w:p w14:paraId="04712412" w14:textId="77777777" w:rsidR="00FC744B" w:rsidRDefault="00FC744B" w:rsidP="00FC744B">
      <w:pPr>
        <w:pStyle w:val="ConsPlusNonformat"/>
        <w:ind w:left="10065"/>
        <w:rPr>
          <w:rFonts w:ascii="Times New Roman" w:hAnsi="Times New Roman" w:cs="Times New Roman"/>
          <w:sz w:val="28"/>
          <w:szCs w:val="28"/>
          <w:lang w:val="ru-RU"/>
        </w:rPr>
        <w:sectPr w:rsidR="00FC744B" w:rsidSect="00FC744B">
          <w:pgSz w:w="11906" w:h="16838"/>
          <w:pgMar w:top="425" w:right="709" w:bottom="284" w:left="425" w:header="709" w:footer="709" w:gutter="0"/>
          <w:cols w:space="708"/>
          <w:docGrid w:linePitch="360"/>
        </w:sectPr>
      </w:pPr>
    </w:p>
    <w:p w14:paraId="0381839C" w14:textId="77777777" w:rsidR="002E555A" w:rsidRPr="002508D7" w:rsidRDefault="00B91CC3" w:rsidP="00B91CC3">
      <w:pPr>
        <w:pStyle w:val="ConsPlusNonformat"/>
        <w:ind w:left="10620" w:firstLine="12"/>
        <w:rPr>
          <w:rFonts w:ascii="Times New Roman" w:hAnsi="Times New Roman" w:cs="Times New Roman"/>
          <w:sz w:val="28"/>
          <w:szCs w:val="28"/>
          <w:lang w:val="ru-RU"/>
        </w:rPr>
      </w:pPr>
      <w:r w:rsidRPr="00B91C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к извещению о выборе </w:t>
      </w:r>
      <w:r w:rsidRPr="002508D7">
        <w:rPr>
          <w:rFonts w:ascii="Times New Roman" w:hAnsi="Times New Roman" w:cs="Times New Roman"/>
          <w:sz w:val="28"/>
          <w:szCs w:val="28"/>
          <w:lang w:val="ru-RU"/>
        </w:rPr>
        <w:t>исполнителей мероприятий (части мероприятий)  «Поставка минеральных удобрений»</w:t>
      </w:r>
    </w:p>
    <w:p w14:paraId="1AA2AC93" w14:textId="77777777" w:rsidR="002508D7" w:rsidRPr="002508D7" w:rsidRDefault="002508D7" w:rsidP="002508D7">
      <w:pPr>
        <w:pStyle w:val="ConsPlusNonformat"/>
        <w:ind w:left="426" w:firstLine="1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508D7">
        <w:rPr>
          <w:rFonts w:ascii="Times New Roman" w:eastAsia="Times New Roman" w:hAnsi="Times New Roman" w:cs="Times New Roman"/>
          <w:bCs/>
          <w:sz w:val="28"/>
          <w:szCs w:val="28"/>
        </w:rPr>
        <w:t>ПОТРЕБНОСТЬ</w:t>
      </w:r>
    </w:p>
    <w:p w14:paraId="6DC34004" w14:textId="2C3A66BD" w:rsidR="002508D7" w:rsidRPr="002508D7" w:rsidRDefault="002508D7" w:rsidP="002508D7">
      <w:pPr>
        <w:pStyle w:val="ConsPlusNonformat"/>
        <w:ind w:left="426" w:firstLine="12"/>
        <w:rPr>
          <w:rFonts w:ascii="Times New Roman" w:hAnsi="Times New Roman" w:cs="Times New Roman"/>
          <w:sz w:val="28"/>
          <w:szCs w:val="28"/>
          <w:lang w:val="ru-RU"/>
        </w:rPr>
      </w:pPr>
      <w:r w:rsidRPr="002508D7">
        <w:rPr>
          <w:rFonts w:ascii="Times New Roman" w:eastAsia="Times New Roman" w:hAnsi="Times New Roman" w:cs="Times New Roman"/>
          <w:bCs/>
          <w:sz w:val="28"/>
          <w:szCs w:val="28"/>
        </w:rPr>
        <w:t>в фосфорно-калийных удобрений для внесения на загрязненные радионуклидами</w:t>
      </w:r>
      <w:r w:rsidRPr="002508D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508D7">
        <w:rPr>
          <w:rFonts w:ascii="Times New Roman" w:eastAsia="Times New Roman" w:hAnsi="Times New Roman" w:cs="Times New Roman"/>
          <w:bCs/>
          <w:sz w:val="28"/>
          <w:szCs w:val="28"/>
        </w:rPr>
        <w:t>сельскохозяйственные земли, в разрезе землепользователей на 202</w:t>
      </w:r>
      <w:r w:rsidR="00F44B1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2508D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год, по Добрушскому району</w:t>
      </w:r>
    </w:p>
    <w:tbl>
      <w:tblPr>
        <w:tblW w:w="14263" w:type="dxa"/>
        <w:tblInd w:w="564" w:type="dxa"/>
        <w:tblLook w:val="04A0" w:firstRow="1" w:lastRow="0" w:firstColumn="1" w:lastColumn="0" w:noHBand="0" w:noVBand="1"/>
      </w:tblPr>
      <w:tblGrid>
        <w:gridCol w:w="580"/>
        <w:gridCol w:w="5230"/>
        <w:gridCol w:w="2783"/>
        <w:gridCol w:w="2694"/>
        <w:gridCol w:w="2976"/>
      </w:tblGrid>
      <w:tr w:rsidR="00FC744B" w:rsidRPr="00CA2672" w14:paraId="7A8F1743" w14:textId="77777777" w:rsidTr="00611231">
        <w:trPr>
          <w:trHeight w:val="32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D7A1" w14:textId="77777777" w:rsidR="00FC744B" w:rsidRPr="00CA2672" w:rsidRDefault="00FC744B" w:rsidP="00572E8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A26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3733" w14:textId="77777777" w:rsidR="00FC744B" w:rsidRPr="00CA2672" w:rsidRDefault="00FC744B" w:rsidP="00572E8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A26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Наименование землепользователей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4ECE" w14:textId="77777777" w:rsidR="00FC744B" w:rsidRPr="00CA2672" w:rsidRDefault="005724F7" w:rsidP="00572E8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Фосфорных удобрений, т.д.в.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2647" w14:textId="77777777" w:rsidR="00FC744B" w:rsidRPr="00CA2672" w:rsidRDefault="005724F7" w:rsidP="00572E8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Калийных удобрений, т.д.в.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4BC8" w14:textId="77777777" w:rsidR="00FC744B" w:rsidRPr="00CA2672" w:rsidRDefault="00FC744B" w:rsidP="00572E8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A2672">
              <w:rPr>
                <w:rFonts w:eastAsia="Times New Roman"/>
                <w:b/>
                <w:bCs/>
                <w:sz w:val="28"/>
                <w:szCs w:val="28"/>
              </w:rPr>
              <w:t>Всего стоимость</w:t>
            </w:r>
            <w:r w:rsidRPr="00CA2672">
              <w:rPr>
                <w:rFonts w:eastAsia="Times New Roman"/>
                <w:b/>
                <w:bCs/>
                <w:sz w:val="28"/>
                <w:szCs w:val="28"/>
              </w:rPr>
              <w:br/>
              <w:t>работ (с НДС),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CA2672">
              <w:rPr>
                <w:rFonts w:eastAsia="Times New Roman"/>
                <w:b/>
                <w:bCs/>
                <w:sz w:val="28"/>
                <w:szCs w:val="28"/>
              </w:rPr>
              <w:t>руб.</w:t>
            </w:r>
          </w:p>
        </w:tc>
      </w:tr>
      <w:tr w:rsidR="00FC744B" w:rsidRPr="00CA2672" w14:paraId="38DC90EA" w14:textId="77777777" w:rsidTr="00611231">
        <w:trPr>
          <w:trHeight w:val="32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C5CD9" w14:textId="77777777" w:rsidR="00FC744B" w:rsidRPr="00CA2672" w:rsidRDefault="00FC744B" w:rsidP="00572E8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2E63E" w14:textId="77777777" w:rsidR="00FC744B" w:rsidRPr="00CA2672" w:rsidRDefault="00FC744B" w:rsidP="00572E8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CA90" w14:textId="77777777" w:rsidR="00FC744B" w:rsidRPr="00CA2672" w:rsidRDefault="00FC744B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E1B0" w14:textId="77777777" w:rsidR="00FC744B" w:rsidRPr="00CA2672" w:rsidRDefault="00FC744B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DB94" w14:textId="77777777" w:rsidR="00FC744B" w:rsidRPr="00CA2672" w:rsidRDefault="00FC744B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FC744B" w:rsidRPr="00CA2672" w14:paraId="1A8633B9" w14:textId="77777777" w:rsidTr="00611231">
        <w:trPr>
          <w:trHeight w:val="32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2AD1" w14:textId="77777777" w:rsidR="00FC744B" w:rsidRPr="00CA2672" w:rsidRDefault="00FC744B" w:rsidP="00572E8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7442F" w14:textId="77777777" w:rsidR="00FC744B" w:rsidRPr="00CA2672" w:rsidRDefault="00FC744B" w:rsidP="00572E8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71A6" w14:textId="77777777" w:rsidR="00FC744B" w:rsidRPr="00CA2672" w:rsidRDefault="00FC744B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E9F1" w14:textId="77777777" w:rsidR="00FC744B" w:rsidRPr="00CA2672" w:rsidRDefault="00FC744B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C527" w14:textId="77777777" w:rsidR="00FC744B" w:rsidRPr="00CA2672" w:rsidRDefault="00FC744B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FC744B" w:rsidRPr="00CA2672" w14:paraId="2CE4F3CE" w14:textId="77777777" w:rsidTr="00611231">
        <w:trPr>
          <w:trHeight w:val="32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B0FC8" w14:textId="77777777" w:rsidR="00FC744B" w:rsidRPr="00CA2672" w:rsidRDefault="00FC744B" w:rsidP="00572E8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941BF" w14:textId="77777777" w:rsidR="00FC744B" w:rsidRPr="00CA2672" w:rsidRDefault="00FC744B" w:rsidP="00572E8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3146" w14:textId="77777777" w:rsidR="00FC744B" w:rsidRPr="00CA2672" w:rsidRDefault="00FC744B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320F" w14:textId="77777777" w:rsidR="00FC744B" w:rsidRPr="00CA2672" w:rsidRDefault="00FC744B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2504" w14:textId="77777777" w:rsidR="00FC744B" w:rsidRPr="00CA2672" w:rsidRDefault="00FC744B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FC744B" w:rsidRPr="00CA2672" w14:paraId="6C68A39D" w14:textId="77777777" w:rsidTr="00611231">
        <w:trPr>
          <w:trHeight w:val="32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E825" w14:textId="77777777" w:rsidR="00FC744B" w:rsidRPr="00CA2672" w:rsidRDefault="00FC744B" w:rsidP="00572E8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BCA22" w14:textId="77777777" w:rsidR="00FC744B" w:rsidRPr="00CA2672" w:rsidRDefault="00FC744B" w:rsidP="00572E86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2309" w14:textId="77777777" w:rsidR="00FC744B" w:rsidRPr="00CA2672" w:rsidRDefault="00FC744B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024F" w14:textId="77777777" w:rsidR="00FC744B" w:rsidRPr="00CA2672" w:rsidRDefault="00FC744B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7C12" w14:textId="77777777" w:rsidR="00FC744B" w:rsidRPr="00CA2672" w:rsidRDefault="00FC744B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508D7" w:rsidRPr="00CA2672" w14:paraId="526650E3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BF84" w14:textId="7777777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D9A2" w14:textId="77777777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КСУП "Агрокомбинат "Новый путь"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FBE9" w14:textId="165306B2" w:rsidR="002508D7" w:rsidRPr="00CA2672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86,2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EE3C" w14:textId="516E5E1D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271,3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76C6" w14:textId="0FD11C48" w:rsidR="002508D7" w:rsidRPr="002508D7" w:rsidRDefault="00F44B1D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1123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6560,86</w:t>
            </w:r>
          </w:p>
        </w:tc>
      </w:tr>
      <w:tr w:rsidR="002508D7" w:rsidRPr="00CA2672" w14:paraId="11CEAF90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EED4" w14:textId="7777777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171A" w14:textId="77777777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ОАО "Жгунское"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235A" w14:textId="2F0B1567" w:rsid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55,8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048B" w14:textId="63E729C2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209,2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21F5" w14:textId="162EE483" w:rsidR="002508D7" w:rsidRPr="002508D7" w:rsidRDefault="00F44B1D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385797,08</w:t>
            </w:r>
          </w:p>
        </w:tc>
      </w:tr>
      <w:tr w:rsidR="002508D7" w:rsidRPr="00CA2672" w14:paraId="67F027D8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EEF2" w14:textId="7777777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8644" w14:textId="77777777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КСУП "Крупец"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BC10" w14:textId="218B2B0F" w:rsid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9817" w14:textId="11C0903E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114,5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81E0" w14:textId="70F5EE8A" w:rsidR="002508D7" w:rsidRPr="002508D7" w:rsidRDefault="00611231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245241,99</w:t>
            </w:r>
          </w:p>
        </w:tc>
      </w:tr>
      <w:tr w:rsidR="002508D7" w:rsidRPr="00CA2672" w14:paraId="70F67F52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6F86" w14:textId="7777777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2A4B" w14:textId="77777777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ОАО "Калининский"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4515" w14:textId="34848DBF" w:rsid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38,4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0C32" w14:textId="332F7545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120,1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C4A2" w14:textId="3A634EC6" w:rsidR="002508D7" w:rsidRPr="002508D7" w:rsidRDefault="00611231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246553,13</w:t>
            </w:r>
          </w:p>
        </w:tc>
      </w:tr>
      <w:tr w:rsidR="002508D7" w:rsidRPr="00CA2672" w14:paraId="7C68ECA7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7263" w14:textId="7777777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14B6" w14:textId="77777777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КСУП "Оборона"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4E4D" w14:textId="0FB14C74" w:rsid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79,4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C50E" w14:textId="3EB2B2BB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176,6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5EE9" w14:textId="4B9CCE6B" w:rsidR="002508D7" w:rsidRPr="002508D7" w:rsidRDefault="00611231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484353,67</w:t>
            </w:r>
          </w:p>
        </w:tc>
      </w:tr>
      <w:tr w:rsidR="002508D7" w:rsidRPr="00CA2672" w14:paraId="2AFD4A34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C4F7" w14:textId="7777777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3323" w14:textId="090C6CFF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ОАО "Добрушский</w:t>
            </w:r>
            <w:r w:rsidR="00611231">
              <w:rPr>
                <w:color w:val="000000"/>
                <w:sz w:val="30"/>
                <w:szCs w:val="30"/>
              </w:rPr>
              <w:t xml:space="preserve"> </w:t>
            </w:r>
            <w:r w:rsidRPr="005724F7">
              <w:rPr>
                <w:color w:val="000000"/>
                <w:sz w:val="30"/>
                <w:szCs w:val="30"/>
              </w:rPr>
              <w:t xml:space="preserve"> райагросервис"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A5C6" w14:textId="3D3D5C2A" w:rsid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7186" w14:textId="1388C8A1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289,7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FE4B" w14:textId="03FF4181" w:rsidR="002508D7" w:rsidRPr="002508D7" w:rsidRDefault="00611231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649988,46</w:t>
            </w:r>
          </w:p>
        </w:tc>
      </w:tr>
      <w:tr w:rsidR="002508D7" w:rsidRPr="00CA2672" w14:paraId="7633D878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8741" w14:textId="7777777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A4B2" w14:textId="77777777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КСУП "Борщовский"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49EF" w14:textId="0C1AAE91" w:rsid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26AC" w14:textId="7969AB1C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6DF3" w14:textId="18E57F91" w:rsidR="002508D7" w:rsidRPr="002508D7" w:rsidRDefault="00611231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45479,22</w:t>
            </w:r>
          </w:p>
        </w:tc>
      </w:tr>
      <w:tr w:rsidR="002508D7" w:rsidRPr="00CA2672" w14:paraId="541B7699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6197" w14:textId="7777777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AA35" w14:textId="77777777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ОАО "Завидовское"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909E" w14:textId="7E58836B" w:rsid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BD4F" w14:textId="3CED3F58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7D94" w14:textId="5F46B261" w:rsidR="002508D7" w:rsidRPr="002508D7" w:rsidRDefault="00611231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66071,68</w:t>
            </w:r>
          </w:p>
        </w:tc>
      </w:tr>
      <w:tr w:rsidR="002508D7" w:rsidRPr="00CA2672" w14:paraId="290203BE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B1A3" w14:textId="7777777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7CD4" w14:textId="77777777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ОАО "Утевское"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96DA" w14:textId="4E903B06" w:rsid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40,5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E7C3" w14:textId="149BB3DD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F104" w14:textId="23FD6A20" w:rsidR="002508D7" w:rsidRPr="002508D7" w:rsidRDefault="00611231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248181,89</w:t>
            </w:r>
          </w:p>
        </w:tc>
      </w:tr>
      <w:tr w:rsidR="002508D7" w:rsidRPr="00CA2672" w14:paraId="5965A2F5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48F8" w14:textId="7777777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2DBC" w14:textId="77777777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КСУП "Кузьминичи"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3E65" w14:textId="370AB57C" w:rsidR="002508D7" w:rsidRPr="00CA2672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58,6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6BE7" w14:textId="4BF3CC26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171,6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6B22" w14:textId="6F7C94F9" w:rsidR="002508D7" w:rsidRPr="002508D7" w:rsidRDefault="00611231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383740,32</w:t>
            </w:r>
          </w:p>
        </w:tc>
      </w:tr>
      <w:tr w:rsidR="002508D7" w:rsidRPr="00CA2672" w14:paraId="247490C6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8645" w14:textId="7777777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C2CE" w14:textId="77777777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К(Ф)Х "Каунова А.М."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4C73" w14:textId="531853E9" w:rsidR="002508D7" w:rsidRPr="00CA2672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BC1B" w14:textId="54DF0573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39F8" w14:textId="2AD873D0" w:rsidR="002508D7" w:rsidRPr="002508D7" w:rsidRDefault="00611231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4157,69</w:t>
            </w:r>
          </w:p>
        </w:tc>
      </w:tr>
      <w:tr w:rsidR="002508D7" w:rsidRPr="00CA2672" w14:paraId="6636D4BD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BFD1" w14:textId="7777777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7E21" w14:textId="77777777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К(Ф)Х "Бруенков И.А."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A395" w14:textId="3199F76F" w:rsidR="002508D7" w:rsidRPr="00CA2672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1,9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8509" w14:textId="2247DB0A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987E" w14:textId="6EFE7B11" w:rsidR="002508D7" w:rsidRPr="002508D7" w:rsidRDefault="00611231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10624,72</w:t>
            </w:r>
          </w:p>
        </w:tc>
      </w:tr>
      <w:tr w:rsidR="002508D7" w:rsidRPr="00CA2672" w14:paraId="67BE9B50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4FD" w14:textId="7777777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5132" w14:textId="77777777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КФХ </w:t>
            </w:r>
            <w:r w:rsidRPr="005724F7">
              <w:rPr>
                <w:color w:val="000000"/>
                <w:sz w:val="30"/>
                <w:szCs w:val="30"/>
              </w:rPr>
              <w:t>"</w:t>
            </w:r>
            <w:r>
              <w:rPr>
                <w:color w:val="000000"/>
                <w:sz w:val="30"/>
                <w:szCs w:val="30"/>
              </w:rPr>
              <w:t>АнТиМакс</w:t>
            </w:r>
            <w:r w:rsidRPr="005724F7">
              <w:rPr>
                <w:color w:val="000000"/>
                <w:sz w:val="30"/>
                <w:szCs w:val="30"/>
              </w:rPr>
              <w:t>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9221" w14:textId="6F026CD1" w:rsid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C0D9" w14:textId="2DEB3A60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32E7" w14:textId="532969DC" w:rsidR="002508D7" w:rsidRPr="002508D7" w:rsidRDefault="00611231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3337,70</w:t>
            </w:r>
          </w:p>
        </w:tc>
      </w:tr>
      <w:tr w:rsidR="002508D7" w:rsidRPr="00CA2672" w14:paraId="563CBAB0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2C46" w14:textId="77777777" w:rsidR="002508D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3598" w14:textId="77777777" w:rsidR="002508D7" w:rsidRDefault="002508D7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К(Ф)Х </w:t>
            </w:r>
            <w:r w:rsidRPr="005724F7">
              <w:rPr>
                <w:color w:val="000000"/>
                <w:sz w:val="30"/>
                <w:szCs w:val="30"/>
              </w:rPr>
              <w:t>"</w:t>
            </w:r>
            <w:r>
              <w:rPr>
                <w:color w:val="000000"/>
                <w:sz w:val="30"/>
                <w:szCs w:val="30"/>
              </w:rPr>
              <w:t>Курилина А.О.</w:t>
            </w:r>
            <w:r w:rsidRPr="005724F7">
              <w:rPr>
                <w:color w:val="000000"/>
                <w:sz w:val="30"/>
                <w:szCs w:val="30"/>
              </w:rPr>
              <w:t xml:space="preserve"> 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02F4" w14:textId="59F0EA50" w:rsid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1280" w14:textId="2CE8A1E3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7365" w14:textId="6730A699" w:rsidR="002508D7" w:rsidRPr="002508D7" w:rsidRDefault="00611231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1433,99</w:t>
            </w:r>
          </w:p>
        </w:tc>
      </w:tr>
      <w:tr w:rsidR="002508D7" w:rsidRPr="00CA2672" w14:paraId="34047582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D956" w14:textId="0726CDC7" w:rsidR="002508D7" w:rsidRPr="005724F7" w:rsidRDefault="002508D7">
            <w:pPr>
              <w:jc w:val="right"/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1</w:t>
            </w:r>
            <w:r w:rsidR="00F44B1D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B8F" w14:textId="77777777" w:rsidR="002508D7" w:rsidRPr="005724F7" w:rsidRDefault="002508D7">
            <w:pPr>
              <w:rPr>
                <w:color w:val="000000"/>
                <w:sz w:val="30"/>
                <w:szCs w:val="30"/>
              </w:rPr>
            </w:pPr>
            <w:r w:rsidRPr="005724F7">
              <w:rPr>
                <w:color w:val="000000"/>
                <w:sz w:val="30"/>
                <w:szCs w:val="30"/>
              </w:rPr>
              <w:t>К(Ф)Х "Зарадвинье"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5569" w14:textId="73826C36" w:rsidR="002508D7" w:rsidRPr="00CA2672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430E" w14:textId="5C5B1DD1" w:rsidR="002508D7" w:rsidRPr="002508D7" w:rsidRDefault="00B2773D" w:rsidP="00572E8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6CD8" w14:textId="0A51F7E4" w:rsidR="002508D7" w:rsidRPr="002508D7" w:rsidRDefault="00611231" w:rsidP="002508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4801,01</w:t>
            </w:r>
          </w:p>
        </w:tc>
      </w:tr>
      <w:tr w:rsidR="002508D7" w:rsidRPr="00CA2672" w14:paraId="7119966E" w14:textId="77777777" w:rsidTr="006112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CA4E" w14:textId="77777777" w:rsidR="002508D7" w:rsidRPr="00CA2672" w:rsidRDefault="002508D7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A2672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D027" w14:textId="77777777" w:rsidR="002508D7" w:rsidRPr="00CA2672" w:rsidRDefault="002508D7" w:rsidP="00572E86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A2672">
              <w:rPr>
                <w:rFonts w:eastAsia="Times New Roman"/>
                <w:b/>
                <w:bCs/>
                <w:sz w:val="28"/>
                <w:szCs w:val="28"/>
              </w:rPr>
              <w:t>ИТОГО по району: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3C64" w14:textId="2BFEA23F" w:rsidR="002508D7" w:rsidRPr="00CA2672" w:rsidRDefault="00F44B1D" w:rsidP="00572E8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519,0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8219" w14:textId="0936071E" w:rsidR="002508D7" w:rsidRPr="002508D7" w:rsidRDefault="00F44B1D" w:rsidP="00572E8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1515,0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D4A4" w14:textId="28330444" w:rsidR="002508D7" w:rsidRPr="002508D7" w:rsidRDefault="00611231" w:rsidP="00250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3346323,41</w:t>
            </w:r>
          </w:p>
        </w:tc>
      </w:tr>
    </w:tbl>
    <w:p w14:paraId="7DACE7BA" w14:textId="77777777" w:rsidR="00FC744B" w:rsidRPr="00274F5A" w:rsidRDefault="00FC744B" w:rsidP="00683D9A">
      <w:pPr>
        <w:jc w:val="right"/>
        <w:rPr>
          <w:sz w:val="28"/>
          <w:szCs w:val="28"/>
        </w:rPr>
      </w:pPr>
    </w:p>
    <w:sectPr w:rsidR="00FC744B" w:rsidRPr="00274F5A" w:rsidSect="00FC744B">
      <w:pgSz w:w="16838" w:h="11906" w:orient="landscape"/>
      <w:pgMar w:top="425" w:right="425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228201">
    <w:abstractNumId w:val="1"/>
  </w:num>
  <w:num w:numId="2" w16cid:durableId="1641617750">
    <w:abstractNumId w:val="3"/>
  </w:num>
  <w:num w:numId="3" w16cid:durableId="274941526">
    <w:abstractNumId w:val="0"/>
  </w:num>
  <w:num w:numId="4" w16cid:durableId="1162892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5C"/>
    <w:rsid w:val="00011C59"/>
    <w:rsid w:val="00036E9F"/>
    <w:rsid w:val="00042AEE"/>
    <w:rsid w:val="00056DFA"/>
    <w:rsid w:val="00060A68"/>
    <w:rsid w:val="0006228A"/>
    <w:rsid w:val="000710A7"/>
    <w:rsid w:val="00074BD5"/>
    <w:rsid w:val="00075B5F"/>
    <w:rsid w:val="000848A2"/>
    <w:rsid w:val="00087121"/>
    <w:rsid w:val="0009056F"/>
    <w:rsid w:val="000A0204"/>
    <w:rsid w:val="000A1030"/>
    <w:rsid w:val="000A5C4B"/>
    <w:rsid w:val="000B316E"/>
    <w:rsid w:val="000D1D1E"/>
    <w:rsid w:val="000D6D59"/>
    <w:rsid w:val="00103411"/>
    <w:rsid w:val="00112C57"/>
    <w:rsid w:val="00115DAD"/>
    <w:rsid w:val="001222D0"/>
    <w:rsid w:val="001224EA"/>
    <w:rsid w:val="0013374C"/>
    <w:rsid w:val="001339DE"/>
    <w:rsid w:val="001357B2"/>
    <w:rsid w:val="001421BD"/>
    <w:rsid w:val="001574B8"/>
    <w:rsid w:val="00157D7C"/>
    <w:rsid w:val="00163157"/>
    <w:rsid w:val="0017349E"/>
    <w:rsid w:val="00183C29"/>
    <w:rsid w:val="001854E2"/>
    <w:rsid w:val="00187185"/>
    <w:rsid w:val="00193080"/>
    <w:rsid w:val="00196860"/>
    <w:rsid w:val="001A6CD9"/>
    <w:rsid w:val="001B3476"/>
    <w:rsid w:val="001B75B0"/>
    <w:rsid w:val="001C34B2"/>
    <w:rsid w:val="001C370B"/>
    <w:rsid w:val="001D0F8A"/>
    <w:rsid w:val="001D43DC"/>
    <w:rsid w:val="001E6293"/>
    <w:rsid w:val="001E6590"/>
    <w:rsid w:val="001E7A04"/>
    <w:rsid w:val="001F2048"/>
    <w:rsid w:val="001F47F9"/>
    <w:rsid w:val="002057A2"/>
    <w:rsid w:val="00207450"/>
    <w:rsid w:val="00212862"/>
    <w:rsid w:val="002412B7"/>
    <w:rsid w:val="0024240C"/>
    <w:rsid w:val="00243754"/>
    <w:rsid w:val="002508D7"/>
    <w:rsid w:val="002627F9"/>
    <w:rsid w:val="00262B19"/>
    <w:rsid w:val="00264647"/>
    <w:rsid w:val="00266ED8"/>
    <w:rsid w:val="00274F5A"/>
    <w:rsid w:val="00282F16"/>
    <w:rsid w:val="002832BF"/>
    <w:rsid w:val="00284424"/>
    <w:rsid w:val="00292604"/>
    <w:rsid w:val="002A016B"/>
    <w:rsid w:val="002A0709"/>
    <w:rsid w:val="002B251C"/>
    <w:rsid w:val="002B2F82"/>
    <w:rsid w:val="002C3C96"/>
    <w:rsid w:val="002C48CC"/>
    <w:rsid w:val="002C4CC1"/>
    <w:rsid w:val="002D21BB"/>
    <w:rsid w:val="002D4870"/>
    <w:rsid w:val="002E07B4"/>
    <w:rsid w:val="002E0B65"/>
    <w:rsid w:val="002E555A"/>
    <w:rsid w:val="002E6249"/>
    <w:rsid w:val="002E7B9B"/>
    <w:rsid w:val="00316C1E"/>
    <w:rsid w:val="00333271"/>
    <w:rsid w:val="00335138"/>
    <w:rsid w:val="0033685C"/>
    <w:rsid w:val="00343029"/>
    <w:rsid w:val="00352B13"/>
    <w:rsid w:val="0036437E"/>
    <w:rsid w:val="003654A0"/>
    <w:rsid w:val="003679F0"/>
    <w:rsid w:val="003767EA"/>
    <w:rsid w:val="00381D2F"/>
    <w:rsid w:val="00382BD3"/>
    <w:rsid w:val="003857B8"/>
    <w:rsid w:val="00385E95"/>
    <w:rsid w:val="0038605C"/>
    <w:rsid w:val="00390958"/>
    <w:rsid w:val="00393959"/>
    <w:rsid w:val="003958F7"/>
    <w:rsid w:val="003A2D62"/>
    <w:rsid w:val="003A71F1"/>
    <w:rsid w:val="003B1779"/>
    <w:rsid w:val="003C51F5"/>
    <w:rsid w:val="003C556F"/>
    <w:rsid w:val="003C6C87"/>
    <w:rsid w:val="003D56DA"/>
    <w:rsid w:val="003E2218"/>
    <w:rsid w:val="003F2902"/>
    <w:rsid w:val="004104A9"/>
    <w:rsid w:val="004419DA"/>
    <w:rsid w:val="00441BD7"/>
    <w:rsid w:val="00441E99"/>
    <w:rsid w:val="00450D35"/>
    <w:rsid w:val="004608DB"/>
    <w:rsid w:val="0046099A"/>
    <w:rsid w:val="00461CE0"/>
    <w:rsid w:val="00463E36"/>
    <w:rsid w:val="00467144"/>
    <w:rsid w:val="004703C1"/>
    <w:rsid w:val="0047103D"/>
    <w:rsid w:val="00477134"/>
    <w:rsid w:val="00496440"/>
    <w:rsid w:val="00497384"/>
    <w:rsid w:val="004A2DEA"/>
    <w:rsid w:val="004A3534"/>
    <w:rsid w:val="004B107C"/>
    <w:rsid w:val="004B40CE"/>
    <w:rsid w:val="004B6E29"/>
    <w:rsid w:val="004C38F8"/>
    <w:rsid w:val="004D30B9"/>
    <w:rsid w:val="004D6C96"/>
    <w:rsid w:val="004E2571"/>
    <w:rsid w:val="004E6FBA"/>
    <w:rsid w:val="004F5498"/>
    <w:rsid w:val="005021CE"/>
    <w:rsid w:val="00503392"/>
    <w:rsid w:val="00512BCE"/>
    <w:rsid w:val="00515DC2"/>
    <w:rsid w:val="005435F9"/>
    <w:rsid w:val="00565FFF"/>
    <w:rsid w:val="005724F7"/>
    <w:rsid w:val="00577BAD"/>
    <w:rsid w:val="00584F14"/>
    <w:rsid w:val="005875DC"/>
    <w:rsid w:val="00587BCA"/>
    <w:rsid w:val="005956A7"/>
    <w:rsid w:val="005A2BB8"/>
    <w:rsid w:val="005A4234"/>
    <w:rsid w:val="005A50AA"/>
    <w:rsid w:val="005B56A7"/>
    <w:rsid w:val="005C3F62"/>
    <w:rsid w:val="005C5007"/>
    <w:rsid w:val="005D4293"/>
    <w:rsid w:val="005F15EB"/>
    <w:rsid w:val="005F188C"/>
    <w:rsid w:val="005F2C52"/>
    <w:rsid w:val="005F3408"/>
    <w:rsid w:val="00600693"/>
    <w:rsid w:val="00611231"/>
    <w:rsid w:val="006136D1"/>
    <w:rsid w:val="00614E05"/>
    <w:rsid w:val="00622659"/>
    <w:rsid w:val="006236F6"/>
    <w:rsid w:val="00632CCA"/>
    <w:rsid w:val="00636130"/>
    <w:rsid w:val="00637AD9"/>
    <w:rsid w:val="00637E8F"/>
    <w:rsid w:val="00640EB0"/>
    <w:rsid w:val="006452DE"/>
    <w:rsid w:val="006635E2"/>
    <w:rsid w:val="00667E11"/>
    <w:rsid w:val="00670A96"/>
    <w:rsid w:val="00676496"/>
    <w:rsid w:val="00683D9A"/>
    <w:rsid w:val="006A09F1"/>
    <w:rsid w:val="006A1051"/>
    <w:rsid w:val="006B1D3C"/>
    <w:rsid w:val="006E2A64"/>
    <w:rsid w:val="006E5842"/>
    <w:rsid w:val="006F73F1"/>
    <w:rsid w:val="00706D03"/>
    <w:rsid w:val="00725211"/>
    <w:rsid w:val="00740C69"/>
    <w:rsid w:val="00742022"/>
    <w:rsid w:val="007457B0"/>
    <w:rsid w:val="0075106C"/>
    <w:rsid w:val="007531BF"/>
    <w:rsid w:val="007541FC"/>
    <w:rsid w:val="007652DA"/>
    <w:rsid w:val="00774FB2"/>
    <w:rsid w:val="007822A0"/>
    <w:rsid w:val="00791617"/>
    <w:rsid w:val="007939A1"/>
    <w:rsid w:val="007B02CC"/>
    <w:rsid w:val="007C0C49"/>
    <w:rsid w:val="007D1BD7"/>
    <w:rsid w:val="007D4C4D"/>
    <w:rsid w:val="007D54E2"/>
    <w:rsid w:val="007E124D"/>
    <w:rsid w:val="007E61FF"/>
    <w:rsid w:val="007E69EF"/>
    <w:rsid w:val="007E765D"/>
    <w:rsid w:val="007F6F3C"/>
    <w:rsid w:val="00801C61"/>
    <w:rsid w:val="0081735F"/>
    <w:rsid w:val="0085068C"/>
    <w:rsid w:val="0085521B"/>
    <w:rsid w:val="00856768"/>
    <w:rsid w:val="00861943"/>
    <w:rsid w:val="00863BA6"/>
    <w:rsid w:val="00880571"/>
    <w:rsid w:val="008834D6"/>
    <w:rsid w:val="00895C5D"/>
    <w:rsid w:val="008A53E3"/>
    <w:rsid w:val="008A5FA3"/>
    <w:rsid w:val="008B2476"/>
    <w:rsid w:val="008B5BD5"/>
    <w:rsid w:val="008C044A"/>
    <w:rsid w:val="008C24A2"/>
    <w:rsid w:val="008C3B08"/>
    <w:rsid w:val="008D7E0E"/>
    <w:rsid w:val="008E0C12"/>
    <w:rsid w:val="008E2877"/>
    <w:rsid w:val="008E48E2"/>
    <w:rsid w:val="00900F70"/>
    <w:rsid w:val="009024C5"/>
    <w:rsid w:val="00902725"/>
    <w:rsid w:val="00914023"/>
    <w:rsid w:val="00924880"/>
    <w:rsid w:val="009303B5"/>
    <w:rsid w:val="0094421E"/>
    <w:rsid w:val="009535A9"/>
    <w:rsid w:val="00972770"/>
    <w:rsid w:val="009B1489"/>
    <w:rsid w:val="009C197D"/>
    <w:rsid w:val="009C2EB3"/>
    <w:rsid w:val="009C75D7"/>
    <w:rsid w:val="009D32A7"/>
    <w:rsid w:val="009F1759"/>
    <w:rsid w:val="009F6B0F"/>
    <w:rsid w:val="00A018C0"/>
    <w:rsid w:val="00A01A43"/>
    <w:rsid w:val="00A050DB"/>
    <w:rsid w:val="00A109E0"/>
    <w:rsid w:val="00A273AB"/>
    <w:rsid w:val="00A2797B"/>
    <w:rsid w:val="00A32049"/>
    <w:rsid w:val="00A41747"/>
    <w:rsid w:val="00A45888"/>
    <w:rsid w:val="00A52247"/>
    <w:rsid w:val="00A52C71"/>
    <w:rsid w:val="00A57A7F"/>
    <w:rsid w:val="00A62448"/>
    <w:rsid w:val="00A64B3E"/>
    <w:rsid w:val="00A85702"/>
    <w:rsid w:val="00A875AF"/>
    <w:rsid w:val="00AB2E5D"/>
    <w:rsid w:val="00AC5902"/>
    <w:rsid w:val="00AC651E"/>
    <w:rsid w:val="00AC7BD4"/>
    <w:rsid w:val="00AD5CE4"/>
    <w:rsid w:val="00AD68B7"/>
    <w:rsid w:val="00AD7FCB"/>
    <w:rsid w:val="00AF2F58"/>
    <w:rsid w:val="00B057E6"/>
    <w:rsid w:val="00B06975"/>
    <w:rsid w:val="00B07427"/>
    <w:rsid w:val="00B12237"/>
    <w:rsid w:val="00B21BD1"/>
    <w:rsid w:val="00B2773D"/>
    <w:rsid w:val="00B544A2"/>
    <w:rsid w:val="00B71E47"/>
    <w:rsid w:val="00B72C0F"/>
    <w:rsid w:val="00B7332C"/>
    <w:rsid w:val="00B74E64"/>
    <w:rsid w:val="00B77196"/>
    <w:rsid w:val="00B85ABE"/>
    <w:rsid w:val="00B91CC3"/>
    <w:rsid w:val="00BC2981"/>
    <w:rsid w:val="00BD0CAA"/>
    <w:rsid w:val="00BF5065"/>
    <w:rsid w:val="00C01F4A"/>
    <w:rsid w:val="00C0515C"/>
    <w:rsid w:val="00C1012C"/>
    <w:rsid w:val="00C1447B"/>
    <w:rsid w:val="00C173A8"/>
    <w:rsid w:val="00C21523"/>
    <w:rsid w:val="00C241A4"/>
    <w:rsid w:val="00C40C62"/>
    <w:rsid w:val="00C61810"/>
    <w:rsid w:val="00C7239A"/>
    <w:rsid w:val="00C825C5"/>
    <w:rsid w:val="00C83ED8"/>
    <w:rsid w:val="00C94F5C"/>
    <w:rsid w:val="00C95810"/>
    <w:rsid w:val="00CA1778"/>
    <w:rsid w:val="00CA3F91"/>
    <w:rsid w:val="00CB0CE0"/>
    <w:rsid w:val="00CB584F"/>
    <w:rsid w:val="00CC5916"/>
    <w:rsid w:val="00CD189C"/>
    <w:rsid w:val="00CD5487"/>
    <w:rsid w:val="00CD5AE2"/>
    <w:rsid w:val="00CF035D"/>
    <w:rsid w:val="00CF342A"/>
    <w:rsid w:val="00D11C71"/>
    <w:rsid w:val="00D138D5"/>
    <w:rsid w:val="00D34645"/>
    <w:rsid w:val="00D4575A"/>
    <w:rsid w:val="00D50CC8"/>
    <w:rsid w:val="00D5389C"/>
    <w:rsid w:val="00D62D16"/>
    <w:rsid w:val="00D635F8"/>
    <w:rsid w:val="00D6708C"/>
    <w:rsid w:val="00D676A4"/>
    <w:rsid w:val="00D74B00"/>
    <w:rsid w:val="00D76C7E"/>
    <w:rsid w:val="00D82087"/>
    <w:rsid w:val="00D827F1"/>
    <w:rsid w:val="00D918F3"/>
    <w:rsid w:val="00DA1BD9"/>
    <w:rsid w:val="00DA774D"/>
    <w:rsid w:val="00DB60AA"/>
    <w:rsid w:val="00DC0D5C"/>
    <w:rsid w:val="00DD2703"/>
    <w:rsid w:val="00DF6164"/>
    <w:rsid w:val="00E02077"/>
    <w:rsid w:val="00E103DF"/>
    <w:rsid w:val="00E14912"/>
    <w:rsid w:val="00E16D92"/>
    <w:rsid w:val="00E3338C"/>
    <w:rsid w:val="00E456C7"/>
    <w:rsid w:val="00E52384"/>
    <w:rsid w:val="00E5566F"/>
    <w:rsid w:val="00E55E67"/>
    <w:rsid w:val="00E63510"/>
    <w:rsid w:val="00E67F73"/>
    <w:rsid w:val="00E7446B"/>
    <w:rsid w:val="00E75223"/>
    <w:rsid w:val="00E843E4"/>
    <w:rsid w:val="00E90597"/>
    <w:rsid w:val="00E9555D"/>
    <w:rsid w:val="00EB2B56"/>
    <w:rsid w:val="00ED3FA8"/>
    <w:rsid w:val="00EE00A8"/>
    <w:rsid w:val="00EE6782"/>
    <w:rsid w:val="00EE7195"/>
    <w:rsid w:val="00EF56A2"/>
    <w:rsid w:val="00F0746D"/>
    <w:rsid w:val="00F200ED"/>
    <w:rsid w:val="00F359B9"/>
    <w:rsid w:val="00F437EA"/>
    <w:rsid w:val="00F44B1D"/>
    <w:rsid w:val="00F461DD"/>
    <w:rsid w:val="00F474C9"/>
    <w:rsid w:val="00F6589C"/>
    <w:rsid w:val="00F71E30"/>
    <w:rsid w:val="00F737C1"/>
    <w:rsid w:val="00F74A93"/>
    <w:rsid w:val="00FA620E"/>
    <w:rsid w:val="00FB6F3A"/>
    <w:rsid w:val="00FC744B"/>
    <w:rsid w:val="00FE1586"/>
    <w:rsid w:val="00FE714D"/>
    <w:rsid w:val="00FF096D"/>
    <w:rsid w:val="00FF1D9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0518B2"/>
  <w15:docId w15:val="{78CA4607-157B-4095-9AF6-D91B1A57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uiPriority w:val="99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rsid w:val="002E07B4"/>
    <w:rPr>
      <w:rFonts w:cs="Times New Roman"/>
      <w:color w:val="0000FF"/>
      <w:u w:val="single"/>
    </w:rPr>
  </w:style>
  <w:style w:type="table" w:styleId="a7">
    <w:name w:val="Table Grid"/>
    <w:basedOn w:val="a1"/>
    <w:locked/>
    <w:rsid w:val="00706D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5DF5-7644-4FF0-B8BB-74ED667E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1325</Words>
  <Characters>10344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User</cp:lastModifiedBy>
  <cp:revision>4</cp:revision>
  <cp:lastPrinted>2022-01-19T11:48:00Z</cp:lastPrinted>
  <dcterms:created xsi:type="dcterms:W3CDTF">2024-01-17T12:25:00Z</dcterms:created>
  <dcterms:modified xsi:type="dcterms:W3CDTF">2024-01-17T13:09:00Z</dcterms:modified>
</cp:coreProperties>
</file>